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1A" w:rsidRPr="00351015" w:rsidRDefault="0053471A" w:rsidP="0035101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471A" w:rsidRPr="00351015" w:rsidRDefault="0053471A" w:rsidP="00351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01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3471A" w:rsidRPr="00351015" w:rsidRDefault="0053471A" w:rsidP="00351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015">
        <w:rPr>
          <w:rFonts w:ascii="Times New Roman" w:hAnsi="Times New Roman" w:cs="Times New Roman"/>
          <w:b/>
          <w:sz w:val="24"/>
          <w:szCs w:val="24"/>
        </w:rPr>
        <w:t>Декоративный камень-валун для ландшафтного дизайна</w:t>
      </w:r>
    </w:p>
    <w:p w:rsidR="0053471A" w:rsidRPr="00D92275" w:rsidRDefault="0053471A" w:rsidP="00D92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015">
        <w:rPr>
          <w:rFonts w:ascii="Times New Roman" w:hAnsi="Times New Roman" w:cs="Times New Roman"/>
          <w:b/>
          <w:sz w:val="24"/>
          <w:szCs w:val="24"/>
        </w:rPr>
        <w:t>(имитация природного камня)</w:t>
      </w:r>
    </w:p>
    <w:p w:rsidR="00D92275" w:rsidRDefault="00D9227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3471A" w:rsidRPr="00351015" w:rsidRDefault="0053471A">
      <w:pPr>
        <w:rPr>
          <w:rFonts w:ascii="Times New Roman" w:hAnsi="Times New Roman" w:cs="Times New Roman"/>
          <w:sz w:val="24"/>
          <w:szCs w:val="24"/>
        </w:rPr>
      </w:pPr>
      <w:r w:rsidRPr="003510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533775"/>
            <wp:effectExtent l="0" t="0" r="0" b="9525"/>
            <wp:docPr id="1" name="Рисунок 1" descr="Z:\Камни_фото_разное\Фотосессия 2016 оптимизированные фотографии\DSC_788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амни_фото_разное\Фотосессия 2016 оптимизированные фотографии\DSC_7881-m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1" b="7711"/>
                    <a:stretch/>
                  </pic:blipFill>
                  <pic:spPr bwMode="auto">
                    <a:xfrm>
                      <a:off x="0" y="0"/>
                      <a:ext cx="59436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471A" w:rsidRPr="00351015" w:rsidRDefault="0053471A">
      <w:pPr>
        <w:rPr>
          <w:rFonts w:ascii="Times New Roman" w:hAnsi="Times New Roman" w:cs="Times New Roman"/>
          <w:sz w:val="24"/>
          <w:szCs w:val="24"/>
        </w:rPr>
      </w:pPr>
    </w:p>
    <w:p w:rsidR="0053471A" w:rsidRPr="00351015" w:rsidRDefault="0053471A" w:rsidP="00351015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51015">
        <w:rPr>
          <w:rFonts w:ascii="Times New Roman" w:hAnsi="Times New Roman" w:cs="Times New Roman"/>
          <w:b/>
          <w:sz w:val="24"/>
          <w:szCs w:val="24"/>
        </w:rPr>
        <w:t>Назначение</w:t>
      </w:r>
    </w:p>
    <w:p w:rsidR="0053471A" w:rsidRDefault="0053471A" w:rsidP="00351015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1015">
        <w:rPr>
          <w:rFonts w:ascii="Times New Roman" w:hAnsi="Times New Roman" w:cs="Times New Roman"/>
          <w:sz w:val="24"/>
          <w:szCs w:val="24"/>
        </w:rPr>
        <w:t>Декоративные камни-валуны представляют собой изделия для ландшафтного дизайна, предназначенные для скрытия канализационных люков, септиков, насосного оборудования фонтанов и водоемов, других технологических конструкций и дефектов поверхности на участке. Могут иметь выемки для посадки растений (камни-кашпо).</w:t>
      </w:r>
    </w:p>
    <w:p w:rsidR="00D92275" w:rsidRPr="00351015" w:rsidRDefault="00D92275" w:rsidP="00351015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3471A" w:rsidRPr="00351015" w:rsidRDefault="0053471A" w:rsidP="00351015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51015">
        <w:rPr>
          <w:rFonts w:ascii="Times New Roman" w:hAnsi="Times New Roman" w:cs="Times New Roman"/>
          <w:b/>
          <w:sz w:val="24"/>
          <w:szCs w:val="24"/>
        </w:rPr>
        <w:t>Основные характеристики</w:t>
      </w:r>
    </w:p>
    <w:p w:rsidR="0053471A" w:rsidRPr="00351015" w:rsidRDefault="0053471A" w:rsidP="00351015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51015">
        <w:rPr>
          <w:rFonts w:ascii="Times New Roman" w:hAnsi="Times New Roman" w:cs="Times New Roman"/>
          <w:sz w:val="24"/>
          <w:szCs w:val="24"/>
        </w:rPr>
        <w:t>Декоративные камни-валуны изготавливаются методом формирования из натуральной мраморной крошки, связанной композитным материалом (полиэфирной смолой), армируются стекловолокном.</w:t>
      </w:r>
    </w:p>
    <w:p w:rsidR="0053471A" w:rsidRPr="00351015" w:rsidRDefault="0053471A" w:rsidP="00351015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51015">
        <w:rPr>
          <w:rFonts w:ascii="Times New Roman" w:hAnsi="Times New Roman" w:cs="Times New Roman"/>
          <w:sz w:val="24"/>
          <w:szCs w:val="24"/>
        </w:rPr>
        <w:t>Состав:</w:t>
      </w:r>
    </w:p>
    <w:p w:rsidR="0053471A" w:rsidRPr="00351015" w:rsidRDefault="0053471A" w:rsidP="00351015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51015">
        <w:rPr>
          <w:rFonts w:ascii="Times New Roman" w:hAnsi="Times New Roman" w:cs="Times New Roman"/>
          <w:sz w:val="24"/>
          <w:szCs w:val="24"/>
        </w:rPr>
        <w:t>Мраморная крошка – 40%</w:t>
      </w:r>
    </w:p>
    <w:p w:rsidR="0053471A" w:rsidRPr="00351015" w:rsidRDefault="0053471A" w:rsidP="00351015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51015">
        <w:rPr>
          <w:rFonts w:ascii="Times New Roman" w:hAnsi="Times New Roman" w:cs="Times New Roman"/>
          <w:sz w:val="24"/>
          <w:szCs w:val="24"/>
        </w:rPr>
        <w:t>Полиэфирная смола – 50%</w:t>
      </w:r>
    </w:p>
    <w:p w:rsidR="0053471A" w:rsidRPr="00351015" w:rsidRDefault="0053471A" w:rsidP="00351015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51015">
        <w:rPr>
          <w:rFonts w:ascii="Times New Roman" w:hAnsi="Times New Roman" w:cs="Times New Roman"/>
          <w:sz w:val="24"/>
          <w:szCs w:val="24"/>
        </w:rPr>
        <w:t>Стекловолокно (</w:t>
      </w:r>
      <w:proofErr w:type="spellStart"/>
      <w:r w:rsidRPr="00351015">
        <w:rPr>
          <w:rFonts w:ascii="Times New Roman" w:hAnsi="Times New Roman" w:cs="Times New Roman"/>
          <w:sz w:val="24"/>
          <w:szCs w:val="24"/>
        </w:rPr>
        <w:t>стекломат</w:t>
      </w:r>
      <w:proofErr w:type="spellEnd"/>
      <w:r w:rsidRPr="00351015">
        <w:rPr>
          <w:rFonts w:ascii="Times New Roman" w:hAnsi="Times New Roman" w:cs="Times New Roman"/>
          <w:sz w:val="24"/>
          <w:szCs w:val="24"/>
        </w:rPr>
        <w:t>) – 10%</w:t>
      </w:r>
    </w:p>
    <w:p w:rsidR="0053471A" w:rsidRPr="00351015" w:rsidRDefault="0053471A" w:rsidP="00351015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3471A" w:rsidRPr="00351015" w:rsidRDefault="0053471A" w:rsidP="00351015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51015">
        <w:rPr>
          <w:rFonts w:ascii="Times New Roman" w:hAnsi="Times New Roman" w:cs="Times New Roman"/>
          <w:sz w:val="24"/>
          <w:szCs w:val="24"/>
        </w:rPr>
        <w:t>Толщина изделий 5-10 мм. Они полые внутри, лёгкие, но прочные.</w:t>
      </w:r>
    </w:p>
    <w:p w:rsidR="0053471A" w:rsidRDefault="0053471A" w:rsidP="00351015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51015">
        <w:rPr>
          <w:rFonts w:ascii="Times New Roman" w:hAnsi="Times New Roman" w:cs="Times New Roman"/>
          <w:sz w:val="24"/>
          <w:szCs w:val="24"/>
        </w:rPr>
        <w:t>Изготавливаются вручную, поэтому изделия одной модели могут отличаться по цвету и весу.</w:t>
      </w:r>
    </w:p>
    <w:p w:rsidR="00D92275" w:rsidRPr="00351015" w:rsidRDefault="00D92275" w:rsidP="00351015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3471A" w:rsidRPr="00351015" w:rsidRDefault="006724C1" w:rsidP="00351015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51015">
        <w:rPr>
          <w:rFonts w:ascii="Times New Roman" w:hAnsi="Times New Roman" w:cs="Times New Roman"/>
          <w:b/>
          <w:sz w:val="24"/>
          <w:szCs w:val="24"/>
        </w:rPr>
        <w:t>Правила эксплуатации</w:t>
      </w:r>
    </w:p>
    <w:p w:rsidR="006724C1" w:rsidRPr="00351015" w:rsidRDefault="001C2A04" w:rsidP="00D92275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51015">
        <w:rPr>
          <w:rFonts w:ascii="Times New Roman" w:hAnsi="Times New Roman" w:cs="Times New Roman"/>
          <w:sz w:val="24"/>
          <w:szCs w:val="24"/>
        </w:rPr>
        <w:t>Запрещено при транспортировке ставить изделие на бок, бить, бросать.</w:t>
      </w:r>
    </w:p>
    <w:p w:rsidR="001C2A04" w:rsidRPr="00351015" w:rsidRDefault="001C2A04" w:rsidP="00D92275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51015">
        <w:rPr>
          <w:rFonts w:ascii="Times New Roman" w:hAnsi="Times New Roman" w:cs="Times New Roman"/>
          <w:sz w:val="24"/>
          <w:szCs w:val="24"/>
        </w:rPr>
        <w:lastRenderedPageBreak/>
        <w:t>Устанавливается изделие для эксплуатации на ровную поверхность так, чтобы оно обязательно касалось земли всей плоскостью основания.</w:t>
      </w:r>
    </w:p>
    <w:p w:rsidR="001C2A04" w:rsidRPr="00351015" w:rsidRDefault="001C2A04" w:rsidP="00D92275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51015">
        <w:rPr>
          <w:rFonts w:ascii="Times New Roman" w:hAnsi="Times New Roman" w:cs="Times New Roman"/>
          <w:sz w:val="24"/>
          <w:szCs w:val="24"/>
        </w:rPr>
        <w:t>Правильно установленное изделие выдерживает равномерную нагрузку не более 100 кг.</w:t>
      </w:r>
    </w:p>
    <w:p w:rsidR="001C2A04" w:rsidRPr="00351015" w:rsidRDefault="001C2A04" w:rsidP="00D92275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51015">
        <w:rPr>
          <w:rFonts w:ascii="Times New Roman" w:hAnsi="Times New Roman" w:cs="Times New Roman"/>
          <w:sz w:val="24"/>
          <w:szCs w:val="24"/>
        </w:rPr>
        <w:t>Изделие хрупкое. Запрещено изделие бросать, эксплуатировать в перевёрнутом виде и стоящим на боку. Запрещены ударные нагрузки.</w:t>
      </w:r>
    </w:p>
    <w:p w:rsidR="001C2A04" w:rsidRPr="00351015" w:rsidRDefault="001C2A04" w:rsidP="00D92275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51015">
        <w:rPr>
          <w:rFonts w:ascii="Times New Roman" w:hAnsi="Times New Roman" w:cs="Times New Roman"/>
          <w:sz w:val="24"/>
          <w:szCs w:val="24"/>
        </w:rPr>
        <w:t>Температурный режим – от -30 до +40 градусов Цельсия.</w:t>
      </w:r>
    </w:p>
    <w:p w:rsidR="001C2A04" w:rsidRDefault="001C2A04" w:rsidP="00D92275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51015">
        <w:rPr>
          <w:rFonts w:ascii="Times New Roman" w:hAnsi="Times New Roman" w:cs="Times New Roman"/>
          <w:sz w:val="24"/>
          <w:szCs w:val="24"/>
        </w:rPr>
        <w:t>Не боится атмосферных осадков (снег, дождь).</w:t>
      </w:r>
    </w:p>
    <w:p w:rsidR="00D92275" w:rsidRPr="00351015" w:rsidRDefault="00D92275" w:rsidP="00D92275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C2A04" w:rsidRPr="00351015" w:rsidRDefault="001C2A04" w:rsidP="00351015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51015"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:rsidR="001C2A04" w:rsidRPr="00351015" w:rsidRDefault="001C2A04" w:rsidP="00D92275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1015">
        <w:rPr>
          <w:rFonts w:ascii="Times New Roman" w:hAnsi="Times New Roman" w:cs="Times New Roman"/>
          <w:sz w:val="24"/>
          <w:szCs w:val="24"/>
        </w:rPr>
        <w:t>Изготовитель гарантирует соответствие качества изделия требованиям нормативно-правовых актов Республики Беларусь и технической документации при соблюдении правил транспортировки, хранения и эксплуатации.</w:t>
      </w:r>
    </w:p>
    <w:p w:rsidR="001C2A04" w:rsidRPr="00351015" w:rsidRDefault="001C2A04" w:rsidP="00D92275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1015">
        <w:rPr>
          <w:rFonts w:ascii="Times New Roman" w:hAnsi="Times New Roman" w:cs="Times New Roman"/>
          <w:sz w:val="24"/>
          <w:szCs w:val="24"/>
        </w:rPr>
        <w:t>Гарантийный срок – 24 месяца с даты изготовления.</w:t>
      </w:r>
    </w:p>
    <w:p w:rsidR="001C2A04" w:rsidRPr="00351015" w:rsidRDefault="001C2A04" w:rsidP="00D92275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1015">
        <w:rPr>
          <w:rFonts w:ascii="Times New Roman" w:hAnsi="Times New Roman" w:cs="Times New Roman"/>
          <w:sz w:val="24"/>
          <w:szCs w:val="24"/>
        </w:rPr>
        <w:t>Гарантия не действует на повреждения</w:t>
      </w:r>
      <w:r w:rsidR="00351015" w:rsidRPr="00351015">
        <w:rPr>
          <w:rFonts w:ascii="Times New Roman" w:hAnsi="Times New Roman" w:cs="Times New Roman"/>
          <w:sz w:val="24"/>
          <w:szCs w:val="24"/>
        </w:rPr>
        <w:t>, произошедшие в результате механического воздействия (удара, наезда автомобиля и т.п.).</w:t>
      </w:r>
    </w:p>
    <w:p w:rsidR="00351015" w:rsidRPr="00351015" w:rsidRDefault="00351015" w:rsidP="00D92275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1015">
        <w:rPr>
          <w:rFonts w:ascii="Times New Roman" w:hAnsi="Times New Roman" w:cs="Times New Roman"/>
          <w:sz w:val="24"/>
          <w:szCs w:val="24"/>
        </w:rPr>
        <w:t>Изделия «декоративный камень-валун» не подлежит обязательному подтверждению соответствия.</w:t>
      </w:r>
    </w:p>
    <w:p w:rsidR="00351015" w:rsidRPr="00351015" w:rsidRDefault="00351015" w:rsidP="00D92275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1015">
        <w:rPr>
          <w:rFonts w:ascii="Times New Roman" w:hAnsi="Times New Roman" w:cs="Times New Roman"/>
          <w:sz w:val="24"/>
          <w:szCs w:val="24"/>
        </w:rPr>
        <w:t>Изготовитель гарантирует безопасность изделия для жизни и здоровья человека при использовании по прямому назначению с соблюдением правил эксплуатации.</w:t>
      </w:r>
    </w:p>
    <w:p w:rsidR="00351015" w:rsidRPr="00351015" w:rsidRDefault="00351015" w:rsidP="00D92275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92275" w:rsidRDefault="00D92275" w:rsidP="00D92275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92275" w:rsidRDefault="00D92275" w:rsidP="00D92275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51015" w:rsidRPr="00D92275" w:rsidRDefault="00351015" w:rsidP="00D92275">
      <w:pPr>
        <w:spacing w:after="0"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51015" w:rsidRPr="00D92275" w:rsidSect="00D92275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15975"/>
    <w:multiLevelType w:val="hybridMultilevel"/>
    <w:tmpl w:val="68A6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1A"/>
    <w:rsid w:val="001C2A04"/>
    <w:rsid w:val="00351015"/>
    <w:rsid w:val="0053471A"/>
    <w:rsid w:val="00541EE3"/>
    <w:rsid w:val="006724C1"/>
    <w:rsid w:val="00A61D29"/>
    <w:rsid w:val="00D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7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47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7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47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TouchInfo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Lupikov</dc:creator>
  <cp:keywords/>
  <dc:description/>
  <cp:lastModifiedBy>WORK</cp:lastModifiedBy>
  <cp:revision>3</cp:revision>
  <dcterms:created xsi:type="dcterms:W3CDTF">2019-05-13T07:43:00Z</dcterms:created>
  <dcterms:modified xsi:type="dcterms:W3CDTF">2019-06-05T13:01:00Z</dcterms:modified>
</cp:coreProperties>
</file>