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2A" w:rsidRDefault="00317A0C" w:rsidP="0036212A">
      <w:pPr>
        <w:rPr>
          <w:rFonts w:ascii="Times New Roman" w:hAnsi="Times New Roman" w:cs="Times New Roman"/>
          <w:b/>
          <w:sz w:val="28"/>
          <w:szCs w:val="28"/>
        </w:rPr>
      </w:pPr>
      <w:r w:rsidRPr="00A270BA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36212A" w:rsidRDefault="0036212A" w:rsidP="0036212A">
      <w:pPr>
        <w:rPr>
          <w:rFonts w:ascii="Times New Roman" w:hAnsi="Times New Roman" w:cs="Times New Roman"/>
          <w:b/>
          <w:sz w:val="28"/>
          <w:szCs w:val="28"/>
        </w:rPr>
      </w:pPr>
      <w:r w:rsidRPr="0036212A">
        <w:rPr>
          <w:rFonts w:ascii="Times New Roman" w:hAnsi="Times New Roman" w:cs="Times New Roman"/>
          <w:b/>
          <w:sz w:val="28"/>
          <w:szCs w:val="28"/>
        </w:rPr>
        <w:t>Вакуумная химическая система LVS 601 T, 115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6212A">
        <w:rPr>
          <w:rFonts w:ascii="Times New Roman" w:hAnsi="Times New Roman" w:cs="Times New Roman"/>
          <w:b/>
          <w:sz w:val="28"/>
          <w:szCs w:val="28"/>
        </w:rPr>
        <w:t>057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212A">
        <w:rPr>
          <w:rFonts w:ascii="Times New Roman" w:hAnsi="Times New Roman" w:cs="Times New Roman"/>
          <w:b/>
          <w:sz w:val="28"/>
          <w:szCs w:val="28"/>
        </w:rPr>
        <w:t>(WELCH, Германия)</w:t>
      </w:r>
    </w:p>
    <w:p w:rsidR="00317A0C" w:rsidRPr="008C3AC7" w:rsidRDefault="0036212A" w:rsidP="0036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34893" cy="1905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S 601 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3" t="10909" r="18913" b="11964"/>
                    <a:stretch/>
                  </pic:blipFill>
                  <pic:spPr bwMode="auto">
                    <a:xfrm>
                      <a:off x="0" y="0"/>
                      <a:ext cx="1545336" cy="191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5EB" w:rsidRDefault="005315EB" w:rsidP="005315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50 Гц</w:t>
      </w:r>
      <w:r w:rsidRPr="00B05A90">
        <w:rPr>
          <w:rFonts w:ascii="Times New Roman" w:hAnsi="Times New Roman" w:cs="Times New Roman"/>
          <w:sz w:val="24"/>
          <w:szCs w:val="24"/>
        </w:rPr>
        <w:t>, м</w:t>
      </w:r>
      <w:r w:rsidRPr="00B05A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 – не менее 4,5</w:t>
      </w:r>
    </w:p>
    <w:p w:rsidR="005315EB" w:rsidRDefault="005315EB" w:rsidP="005315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>, м</w:t>
      </w:r>
      <w:r w:rsidRPr="00B05A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A90">
        <w:rPr>
          <w:rFonts w:ascii="Times New Roman" w:hAnsi="Times New Roman" w:cs="Times New Roman"/>
          <w:sz w:val="24"/>
          <w:szCs w:val="24"/>
        </w:rPr>
        <w:t xml:space="preserve">/час – не менее </w:t>
      </w:r>
      <w:r>
        <w:rPr>
          <w:rFonts w:ascii="Times New Roman" w:hAnsi="Times New Roman" w:cs="Times New Roman"/>
          <w:sz w:val="24"/>
          <w:szCs w:val="24"/>
        </w:rPr>
        <w:t>4,9</w:t>
      </w:r>
    </w:p>
    <w:p w:rsidR="005315EB" w:rsidRPr="001C46DE" w:rsidRDefault="005315EB" w:rsidP="005315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 xml:space="preserve">, л/мин – не менее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5315EB" w:rsidRPr="00B05A90" w:rsidRDefault="005315EB" w:rsidP="005315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 xml:space="preserve">, л/мин – не менее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1,7</w:t>
      </w:r>
    </w:p>
    <w:p w:rsidR="00E17223" w:rsidRPr="008655D7" w:rsidRDefault="00E17223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5D7">
        <w:rPr>
          <w:rFonts w:ascii="Times New Roman" w:hAnsi="Times New Roman" w:cs="Times New Roman"/>
          <w:sz w:val="24"/>
          <w:szCs w:val="24"/>
        </w:rPr>
        <w:t>Количество голово</w:t>
      </w:r>
      <w:r w:rsidR="00BB0E32" w:rsidRPr="008655D7">
        <w:rPr>
          <w:rFonts w:ascii="Times New Roman" w:hAnsi="Times New Roman" w:cs="Times New Roman"/>
          <w:sz w:val="24"/>
          <w:szCs w:val="24"/>
        </w:rPr>
        <w:t>к / ступеней насоса – не менее 4/3</w:t>
      </w:r>
    </w:p>
    <w:p w:rsidR="00317A0C" w:rsidRPr="008655D7" w:rsidRDefault="00317A0C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5D7">
        <w:rPr>
          <w:rFonts w:ascii="Times New Roman" w:hAnsi="Times New Roman" w:cs="Times New Roman"/>
          <w:sz w:val="24"/>
          <w:szCs w:val="24"/>
        </w:rPr>
        <w:t xml:space="preserve">Предельное давление, </w:t>
      </w:r>
      <w:proofErr w:type="spellStart"/>
      <w:r w:rsidRPr="008655D7"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 w:rsidRPr="008655D7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BB0E32" w:rsidRPr="008655D7">
        <w:rPr>
          <w:rFonts w:ascii="Times New Roman" w:hAnsi="Times New Roman" w:cs="Times New Roman"/>
          <w:sz w:val="24"/>
          <w:szCs w:val="24"/>
        </w:rPr>
        <w:t>2</w:t>
      </w:r>
    </w:p>
    <w:p w:rsidR="00317A0C" w:rsidRPr="008655D7" w:rsidRDefault="00317A0C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5D7">
        <w:rPr>
          <w:rFonts w:ascii="Times New Roman" w:hAnsi="Times New Roman" w:cs="Times New Roman"/>
          <w:sz w:val="24"/>
          <w:szCs w:val="24"/>
        </w:rPr>
        <w:t>Впускное/выпускное соединение – DN8</w:t>
      </w:r>
    </w:p>
    <w:p w:rsidR="00491EA7" w:rsidRPr="00F7467B" w:rsidRDefault="00491EA7" w:rsidP="00491EA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 xml:space="preserve">Мембранный насос – 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641B94">
        <w:rPr>
          <w:rFonts w:ascii="Times New Roman" w:hAnsi="Times New Roman" w:cs="Times New Roman"/>
          <w:sz w:val="24"/>
          <w:szCs w:val="24"/>
        </w:rPr>
        <w:t xml:space="preserve"> встроен в корпус</w:t>
      </w:r>
      <w:r>
        <w:rPr>
          <w:rFonts w:ascii="Times New Roman" w:hAnsi="Times New Roman" w:cs="Times New Roman"/>
          <w:sz w:val="24"/>
          <w:szCs w:val="24"/>
        </w:rPr>
        <w:t xml:space="preserve"> и иметь </w:t>
      </w:r>
      <w:r w:rsidRPr="00641B94">
        <w:rPr>
          <w:rFonts w:ascii="Times New Roman" w:hAnsi="Times New Roman" w:cs="Times New Roman"/>
          <w:sz w:val="24"/>
          <w:szCs w:val="26"/>
          <w:shd w:val="clear" w:color="auto" w:fill="FFFFFF"/>
        </w:rPr>
        <w:t>газовы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й</w:t>
      </w:r>
      <w:r w:rsidRPr="00641B94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балластны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й клапан</w:t>
      </w:r>
    </w:p>
    <w:p w:rsidR="00491EA7" w:rsidRDefault="00491EA7" w:rsidP="00491EA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Мембранный насос </w:t>
      </w:r>
      <w:r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B05A90">
        <w:rPr>
          <w:rFonts w:ascii="Times New Roman" w:hAnsi="Times New Roman" w:cs="Times New Roman"/>
          <w:sz w:val="24"/>
          <w:szCs w:val="24"/>
        </w:rPr>
        <w:t>химическ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05A90">
        <w:rPr>
          <w:rFonts w:ascii="Times New Roman" w:hAnsi="Times New Roman" w:cs="Times New Roman"/>
          <w:sz w:val="24"/>
          <w:szCs w:val="24"/>
        </w:rPr>
        <w:t xml:space="preserve"> </w:t>
      </w:r>
      <w:r w:rsidRPr="002E6774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остью</w:t>
      </w:r>
      <w:r w:rsidRPr="002E677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парам</w:t>
      </w:r>
      <w:r w:rsidRPr="002E6774">
        <w:rPr>
          <w:rFonts w:ascii="Times New Roman" w:hAnsi="Times New Roman" w:cs="Times New Roman"/>
          <w:sz w:val="24"/>
          <w:szCs w:val="24"/>
        </w:rPr>
        <w:t xml:space="preserve"> агрессивны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E6774">
        <w:rPr>
          <w:rFonts w:ascii="Times New Roman" w:hAnsi="Times New Roman" w:cs="Times New Roman"/>
          <w:sz w:val="24"/>
          <w:szCs w:val="24"/>
        </w:rPr>
        <w:t xml:space="preserve"> растворител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E6774">
        <w:rPr>
          <w:rFonts w:ascii="Times New Roman" w:hAnsi="Times New Roman" w:cs="Times New Roman"/>
          <w:sz w:val="24"/>
          <w:szCs w:val="24"/>
        </w:rPr>
        <w:t xml:space="preserve"> и парам </w:t>
      </w:r>
      <w:r>
        <w:rPr>
          <w:rFonts w:ascii="Times New Roman" w:hAnsi="Times New Roman" w:cs="Times New Roman"/>
          <w:sz w:val="24"/>
          <w:szCs w:val="24"/>
        </w:rPr>
        <w:t>кислот</w:t>
      </w:r>
      <w:r w:rsidRPr="002E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A7" w:rsidRDefault="00491EA7" w:rsidP="00491EA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мембраны – не хуже ПТФЭ</w:t>
      </w:r>
    </w:p>
    <w:p w:rsidR="00491EA7" w:rsidRDefault="00491EA7" w:rsidP="00491EA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E3FB6">
        <w:rPr>
          <w:rFonts w:ascii="Times New Roman" w:hAnsi="Times New Roman" w:cs="Times New Roman"/>
          <w:sz w:val="24"/>
          <w:szCs w:val="24"/>
        </w:rPr>
        <w:t>детал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E3FB6">
        <w:rPr>
          <w:rFonts w:ascii="Times New Roman" w:hAnsi="Times New Roman" w:cs="Times New Roman"/>
          <w:sz w:val="24"/>
          <w:szCs w:val="24"/>
        </w:rPr>
        <w:t>, контактирующи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E3FB6">
        <w:rPr>
          <w:rFonts w:ascii="Times New Roman" w:hAnsi="Times New Roman" w:cs="Times New Roman"/>
          <w:sz w:val="24"/>
          <w:szCs w:val="24"/>
        </w:rPr>
        <w:t xml:space="preserve"> с перекачиваемой средой</w:t>
      </w:r>
      <w:r>
        <w:rPr>
          <w:rFonts w:ascii="Times New Roman" w:hAnsi="Times New Roman" w:cs="Times New Roman"/>
          <w:sz w:val="24"/>
          <w:szCs w:val="24"/>
        </w:rPr>
        <w:t xml:space="preserve"> – ПТФЭ и </w:t>
      </w:r>
      <w:r w:rsidRPr="009E3FB6">
        <w:rPr>
          <w:rFonts w:ascii="Times New Roman" w:hAnsi="Times New Roman" w:cs="Times New Roman"/>
          <w:sz w:val="24"/>
          <w:szCs w:val="24"/>
        </w:rPr>
        <w:t>фторированны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FB6">
        <w:rPr>
          <w:rFonts w:ascii="Times New Roman" w:hAnsi="Times New Roman" w:cs="Times New Roman"/>
          <w:sz w:val="24"/>
          <w:szCs w:val="24"/>
        </w:rPr>
        <w:t xml:space="preserve"> пластик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91EA7" w:rsidRPr="00F7467B" w:rsidRDefault="00491EA7" w:rsidP="00491EA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FB6">
        <w:rPr>
          <w:rFonts w:ascii="Times New Roman" w:hAnsi="Times New Roman" w:cs="Times New Roman"/>
          <w:sz w:val="24"/>
          <w:szCs w:val="24"/>
        </w:rPr>
        <w:t>Насос и соединительные головки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9E3FB6">
        <w:rPr>
          <w:rFonts w:ascii="Times New Roman" w:hAnsi="Times New Roman" w:cs="Times New Roman"/>
          <w:sz w:val="24"/>
          <w:szCs w:val="24"/>
        </w:rPr>
        <w:t xml:space="preserve"> усилены углеродным волокном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9E3FB6">
        <w:rPr>
          <w:rFonts w:ascii="Times New Roman" w:hAnsi="Times New Roman" w:cs="Times New Roman"/>
          <w:sz w:val="24"/>
          <w:szCs w:val="24"/>
        </w:rPr>
        <w:t>предотвращ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9E3FB6">
        <w:rPr>
          <w:rFonts w:ascii="Times New Roman" w:hAnsi="Times New Roman" w:cs="Times New Roman"/>
          <w:sz w:val="24"/>
          <w:szCs w:val="24"/>
        </w:rPr>
        <w:t xml:space="preserve"> накоплени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FB6">
        <w:rPr>
          <w:rFonts w:ascii="Times New Roman" w:hAnsi="Times New Roman" w:cs="Times New Roman"/>
          <w:sz w:val="24"/>
          <w:szCs w:val="24"/>
        </w:rPr>
        <w:t xml:space="preserve"> электростатического заряда и минимиз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9E3FB6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FB6">
        <w:rPr>
          <w:rFonts w:ascii="Times New Roman" w:hAnsi="Times New Roman" w:cs="Times New Roman"/>
          <w:sz w:val="24"/>
          <w:szCs w:val="24"/>
        </w:rPr>
        <w:t xml:space="preserve"> воспламенения газовой смеси внутри насоса</w:t>
      </w:r>
    </w:p>
    <w:p w:rsidR="00491EA7" w:rsidRPr="00F7467B" w:rsidRDefault="00491EA7" w:rsidP="00491EA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4">
        <w:rPr>
          <w:rFonts w:ascii="Times New Roman" w:hAnsi="Times New Roman" w:cs="Times New Roman"/>
          <w:sz w:val="24"/>
          <w:szCs w:val="24"/>
        </w:rPr>
        <w:t>Насос</w:t>
      </w:r>
      <w:proofErr w:type="gramEnd"/>
      <w:r w:rsidRPr="00641B94">
        <w:rPr>
          <w:rFonts w:ascii="Times New Roman" w:hAnsi="Times New Roman" w:cs="Times New Roman"/>
          <w:sz w:val="24"/>
          <w:szCs w:val="24"/>
        </w:rPr>
        <w:t xml:space="preserve"> не требующий обслужива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641B94">
        <w:rPr>
          <w:rFonts w:ascii="Times New Roman" w:hAnsi="Times New Roman" w:cs="Times New Roman"/>
          <w:sz w:val="24"/>
          <w:szCs w:val="24"/>
        </w:rPr>
        <w:t>я, доказанная долговременная эксплуатация мембраны</w:t>
      </w:r>
    </w:p>
    <w:p w:rsidR="00491EA7" w:rsidRPr="00641B94" w:rsidRDefault="00491EA7" w:rsidP="00491EA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 xml:space="preserve">Контроль вакуума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1B94">
        <w:rPr>
          <w:rFonts w:ascii="Times New Roman" w:hAnsi="Times New Roman" w:cs="Times New Roman"/>
          <w:sz w:val="24"/>
          <w:szCs w:val="24"/>
        </w:rPr>
        <w:t xml:space="preserve"> ручно</w:t>
      </w:r>
      <w:r>
        <w:rPr>
          <w:rFonts w:ascii="Times New Roman" w:hAnsi="Times New Roman" w:cs="Times New Roman"/>
          <w:sz w:val="24"/>
          <w:szCs w:val="24"/>
        </w:rPr>
        <w:t xml:space="preserve">е управление, </w:t>
      </w:r>
      <w:r w:rsidRPr="000C446E">
        <w:rPr>
          <w:rFonts w:ascii="Times New Roman" w:hAnsi="Times New Roman" w:cs="Times New Roman"/>
          <w:sz w:val="24"/>
          <w:szCs w:val="24"/>
        </w:rPr>
        <w:t>регулятора вакуума на корпусе прибора</w:t>
      </w:r>
    </w:p>
    <w:p w:rsidR="00317A0C" w:rsidRPr="008655D7" w:rsidRDefault="00317A0C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5D7">
        <w:rPr>
          <w:rFonts w:ascii="Times New Roman" w:hAnsi="Times New Roman" w:cs="Times New Roman"/>
          <w:sz w:val="24"/>
          <w:szCs w:val="24"/>
        </w:rPr>
        <w:t xml:space="preserve">Сепаратор на входе – </w:t>
      </w:r>
      <w:r w:rsidR="00E17223" w:rsidRPr="008655D7">
        <w:rPr>
          <w:rFonts w:ascii="Times New Roman" w:hAnsi="Times New Roman" w:cs="Times New Roman"/>
          <w:sz w:val="24"/>
          <w:szCs w:val="24"/>
        </w:rPr>
        <w:t>наличие</w:t>
      </w:r>
      <w:r w:rsidRPr="008655D7">
        <w:rPr>
          <w:rFonts w:ascii="Times New Roman" w:hAnsi="Times New Roman" w:cs="Times New Roman"/>
          <w:sz w:val="24"/>
          <w:szCs w:val="24"/>
        </w:rPr>
        <w:t>, колба на 500 мл (для защиты насоса от попадания паров жидкостей и твердых частиц)</w:t>
      </w:r>
    </w:p>
    <w:p w:rsidR="00317A0C" w:rsidRPr="008655D7" w:rsidRDefault="00286991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5B14">
        <w:rPr>
          <w:rFonts w:ascii="Times New Roman" w:hAnsi="Times New Roman" w:cs="Times New Roman"/>
          <w:sz w:val="24"/>
          <w:szCs w:val="24"/>
        </w:rPr>
        <w:t xml:space="preserve">Сепаратор на выходе – наличие, конденсатор с колбой на 500 мл </w:t>
      </w:r>
      <w:r w:rsidR="00317A0C" w:rsidRPr="008655D7">
        <w:rPr>
          <w:rFonts w:ascii="Times New Roman" w:hAnsi="Times New Roman" w:cs="Times New Roman"/>
          <w:sz w:val="24"/>
          <w:szCs w:val="24"/>
        </w:rPr>
        <w:t>(для оптимального восстановления растворителей)</w:t>
      </w:r>
    </w:p>
    <w:p w:rsidR="00C10FDF" w:rsidRDefault="00C10FDF" w:rsidP="00C10F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467B">
        <w:rPr>
          <w:rFonts w:ascii="Times New Roman" w:hAnsi="Times New Roman" w:cs="Times New Roman"/>
          <w:sz w:val="24"/>
          <w:szCs w:val="24"/>
        </w:rPr>
        <w:t>Наличие виброизолирующих ножек</w:t>
      </w:r>
    </w:p>
    <w:p w:rsidR="00C10FDF" w:rsidRPr="00F7467B" w:rsidRDefault="00C10FDF" w:rsidP="00C10F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731D">
        <w:rPr>
          <w:rFonts w:ascii="Times New Roman" w:hAnsi="Times New Roman" w:cs="Times New Roman"/>
          <w:sz w:val="24"/>
          <w:szCs w:val="24"/>
        </w:rPr>
        <w:t>Макс. температура рабочего газа – не менее 60°С</w:t>
      </w:r>
    </w:p>
    <w:p w:rsidR="00C10FDF" w:rsidRPr="00641B94" w:rsidRDefault="00C10FDF" w:rsidP="00C10F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Непрерывная работа – наличие, 24/7</w:t>
      </w:r>
    </w:p>
    <w:p w:rsidR="00C10FDF" w:rsidRDefault="00C10FDF" w:rsidP="00C10F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B94">
        <w:rPr>
          <w:rFonts w:ascii="Times New Roman" w:hAnsi="Times New Roman" w:cs="Times New Roman"/>
          <w:sz w:val="24"/>
          <w:szCs w:val="24"/>
        </w:rPr>
        <w:t>Уровень шума, дБ – не более 44</w:t>
      </w:r>
    </w:p>
    <w:p w:rsidR="00C10FDF" w:rsidRDefault="00C10FDF" w:rsidP="00C10F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FD4">
        <w:rPr>
          <w:rFonts w:ascii="Times New Roman" w:hAnsi="Times New Roman" w:cs="Times New Roman"/>
          <w:sz w:val="24"/>
          <w:szCs w:val="24"/>
        </w:rPr>
        <w:t>Класс защиты</w:t>
      </w:r>
      <w:r>
        <w:rPr>
          <w:rFonts w:ascii="Times New Roman" w:hAnsi="Times New Roman" w:cs="Times New Roman"/>
          <w:sz w:val="24"/>
          <w:szCs w:val="24"/>
        </w:rPr>
        <w:t xml:space="preserve"> –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10FDF" w:rsidRPr="00397CAA" w:rsidRDefault="00C10FDF" w:rsidP="00C10F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Класс изоляции двигателя – не хуже </w:t>
      </w:r>
      <w:r w:rsidRPr="00397C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97CAA">
        <w:rPr>
          <w:rFonts w:ascii="Times New Roman" w:hAnsi="Times New Roman" w:cs="Times New Roman"/>
          <w:sz w:val="24"/>
          <w:szCs w:val="24"/>
        </w:rPr>
        <w:t xml:space="preserve"> (до 160°С)</w:t>
      </w:r>
    </w:p>
    <w:p w:rsidR="00317A0C" w:rsidRPr="008655D7" w:rsidRDefault="00317A0C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5D7">
        <w:rPr>
          <w:rFonts w:ascii="Times New Roman" w:hAnsi="Times New Roman" w:cs="Times New Roman"/>
          <w:sz w:val="24"/>
          <w:szCs w:val="24"/>
        </w:rPr>
        <w:t xml:space="preserve">Размеры (Ш×Д×В), мм – не более </w:t>
      </w:r>
      <w:r w:rsidR="00201655" w:rsidRPr="008655D7">
        <w:rPr>
          <w:rFonts w:ascii="Times New Roman" w:hAnsi="Times New Roman" w:cs="Times New Roman"/>
          <w:sz w:val="24"/>
          <w:szCs w:val="24"/>
        </w:rPr>
        <w:t>360</w:t>
      </w:r>
      <w:r w:rsidRPr="008655D7">
        <w:rPr>
          <w:rFonts w:ascii="Times New Roman" w:hAnsi="Times New Roman" w:cs="Times New Roman"/>
          <w:sz w:val="24"/>
          <w:szCs w:val="24"/>
        </w:rPr>
        <w:t>×</w:t>
      </w:r>
      <w:r w:rsidR="00201655" w:rsidRPr="008655D7">
        <w:rPr>
          <w:rFonts w:ascii="Times New Roman" w:hAnsi="Times New Roman" w:cs="Times New Roman"/>
          <w:sz w:val="24"/>
          <w:szCs w:val="24"/>
        </w:rPr>
        <w:t>310</w:t>
      </w:r>
      <w:r w:rsidRPr="008655D7">
        <w:rPr>
          <w:rFonts w:ascii="Times New Roman" w:hAnsi="Times New Roman" w:cs="Times New Roman"/>
          <w:sz w:val="24"/>
          <w:szCs w:val="24"/>
        </w:rPr>
        <w:t>×</w:t>
      </w:r>
      <w:r w:rsidR="00201655" w:rsidRPr="008655D7">
        <w:rPr>
          <w:rFonts w:ascii="Times New Roman" w:hAnsi="Times New Roman" w:cs="Times New Roman"/>
          <w:sz w:val="24"/>
          <w:szCs w:val="24"/>
        </w:rPr>
        <w:t>445</w:t>
      </w:r>
    </w:p>
    <w:p w:rsidR="00317A0C" w:rsidRDefault="00317A0C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5D7">
        <w:rPr>
          <w:rFonts w:ascii="Times New Roman" w:hAnsi="Times New Roman" w:cs="Times New Roman"/>
          <w:sz w:val="24"/>
          <w:szCs w:val="24"/>
        </w:rPr>
        <w:t xml:space="preserve">Вес, кг – не более </w:t>
      </w:r>
      <w:r w:rsidR="004916EF" w:rsidRPr="008655D7">
        <w:rPr>
          <w:rFonts w:ascii="Times New Roman" w:hAnsi="Times New Roman" w:cs="Times New Roman"/>
          <w:sz w:val="24"/>
          <w:szCs w:val="24"/>
        </w:rPr>
        <w:t>24</w:t>
      </w:r>
    </w:p>
    <w:p w:rsidR="005315EB" w:rsidRPr="008655D7" w:rsidRDefault="005315EB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двигателя – 370 Вт</w:t>
      </w:r>
    </w:p>
    <w:p w:rsidR="003115B2" w:rsidRPr="008655D7" w:rsidRDefault="0036076B" w:rsidP="008655D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8655D7">
        <w:rPr>
          <w:rFonts w:ascii="Times New Roman" w:hAnsi="Times New Roman" w:cs="Times New Roman"/>
          <w:sz w:val="24"/>
        </w:rPr>
        <w:t>Электропитание, В/Гц – 230/50-60</w:t>
      </w:r>
    </w:p>
    <w:sectPr w:rsidR="003115B2" w:rsidRPr="0086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9E" w:rsidRDefault="00B5289E" w:rsidP="00610EEB">
      <w:pPr>
        <w:spacing w:after="0" w:line="240" w:lineRule="auto"/>
      </w:pPr>
      <w:r>
        <w:separator/>
      </w:r>
    </w:p>
  </w:endnote>
  <w:endnote w:type="continuationSeparator" w:id="0">
    <w:p w:rsidR="00B5289E" w:rsidRDefault="00B5289E" w:rsidP="0061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9E" w:rsidRDefault="00B5289E" w:rsidP="00610EEB">
      <w:pPr>
        <w:spacing w:after="0" w:line="240" w:lineRule="auto"/>
      </w:pPr>
      <w:r>
        <w:separator/>
      </w:r>
    </w:p>
  </w:footnote>
  <w:footnote w:type="continuationSeparator" w:id="0">
    <w:p w:rsidR="00B5289E" w:rsidRDefault="00B5289E" w:rsidP="0061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428E"/>
    <w:multiLevelType w:val="hybridMultilevel"/>
    <w:tmpl w:val="27487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0ACC"/>
    <w:multiLevelType w:val="hybridMultilevel"/>
    <w:tmpl w:val="D460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C"/>
    <w:rsid w:val="000C5B1D"/>
    <w:rsid w:val="00201655"/>
    <w:rsid w:val="002853A7"/>
    <w:rsid w:val="00286991"/>
    <w:rsid w:val="003115B2"/>
    <w:rsid w:val="00317A0C"/>
    <w:rsid w:val="0036076B"/>
    <w:rsid w:val="0036212A"/>
    <w:rsid w:val="00445FE8"/>
    <w:rsid w:val="004916EF"/>
    <w:rsid w:val="00491EA7"/>
    <w:rsid w:val="00493C96"/>
    <w:rsid w:val="004C232B"/>
    <w:rsid w:val="004C358B"/>
    <w:rsid w:val="004D5C91"/>
    <w:rsid w:val="00505CFA"/>
    <w:rsid w:val="005315EB"/>
    <w:rsid w:val="005C3CE6"/>
    <w:rsid w:val="00610EEB"/>
    <w:rsid w:val="0062396A"/>
    <w:rsid w:val="00654E3A"/>
    <w:rsid w:val="008655D7"/>
    <w:rsid w:val="008C3AC7"/>
    <w:rsid w:val="00906EF7"/>
    <w:rsid w:val="00B5289E"/>
    <w:rsid w:val="00B96F6E"/>
    <w:rsid w:val="00BB0E32"/>
    <w:rsid w:val="00C10FDF"/>
    <w:rsid w:val="00D028BA"/>
    <w:rsid w:val="00D41BC2"/>
    <w:rsid w:val="00D76194"/>
    <w:rsid w:val="00E17223"/>
    <w:rsid w:val="00E95343"/>
    <w:rsid w:val="00F461D0"/>
    <w:rsid w:val="00F76947"/>
    <w:rsid w:val="00F93193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EC7A"/>
  <w15:chartTrackingRefBased/>
  <w15:docId w15:val="{4CDD1D0F-85E6-4566-A1F7-EEC0386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EEB"/>
  </w:style>
  <w:style w:type="paragraph" w:styleId="a6">
    <w:name w:val="footer"/>
    <w:basedOn w:val="a"/>
    <w:link w:val="a7"/>
    <w:uiPriority w:val="99"/>
    <w:unhideWhenUsed/>
    <w:rsid w:val="0061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27</cp:revision>
  <dcterms:created xsi:type="dcterms:W3CDTF">2020-04-08T07:20:00Z</dcterms:created>
  <dcterms:modified xsi:type="dcterms:W3CDTF">2020-05-15T17:04:00Z</dcterms:modified>
</cp:coreProperties>
</file>