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BBD2E" w14:textId="77777777" w:rsidR="006454DD" w:rsidRPr="00200113" w:rsidRDefault="006454DD">
      <w:pPr>
        <w:rPr>
          <w:lang w:val="ru-RU"/>
        </w:rPr>
      </w:pPr>
    </w:p>
    <w:p w14:paraId="7D458166" w14:textId="77777777" w:rsidR="006454DD" w:rsidRPr="00200113" w:rsidRDefault="00461AF8">
      <w:pPr>
        <w:spacing w:after="60"/>
        <w:jc w:val="center"/>
        <w:rPr>
          <w:lang w:val="ru-RU"/>
        </w:rPr>
      </w:pPr>
      <w:r w:rsidRPr="00200113">
        <w:rPr>
          <w:caps/>
          <w:lang w:val="ru-RU"/>
        </w:rPr>
        <w:t>ПОСТАНОВЛЕНИЕ</w:t>
      </w:r>
      <w:r>
        <w:rPr>
          <w:caps/>
        </w:rPr>
        <w:t> </w:t>
      </w:r>
      <w:r w:rsidRPr="00200113">
        <w:rPr>
          <w:caps/>
          <w:lang w:val="ru-RU"/>
        </w:rPr>
        <w:t>МИНИСТЕРСТВА ПРИРОДНЫХ РЕСУРСОВ И ОХРАНЫ ОКРУЖАЮЩЕЙ СРЕДЫ РЕСПУБЛИКИ БЕЛАРУСЬ</w:t>
      </w:r>
    </w:p>
    <w:p w14:paraId="6E821146" w14:textId="77777777" w:rsidR="006454DD" w:rsidRPr="00200113" w:rsidRDefault="00461AF8">
      <w:pPr>
        <w:spacing w:after="60"/>
        <w:jc w:val="center"/>
        <w:rPr>
          <w:lang w:val="ru-RU"/>
        </w:rPr>
      </w:pPr>
      <w:r w:rsidRPr="00200113">
        <w:rPr>
          <w:lang w:val="ru-RU"/>
        </w:rPr>
        <w:t>22 октября 2010 г. № 45</w:t>
      </w:r>
    </w:p>
    <w:p w14:paraId="0EDDA7F0" w14:textId="77777777" w:rsidR="006454DD" w:rsidRPr="00200113" w:rsidRDefault="00461AF8">
      <w:pPr>
        <w:spacing w:before="240" w:after="240"/>
        <w:rPr>
          <w:lang w:val="ru-RU"/>
        </w:rPr>
      </w:pPr>
      <w:r w:rsidRPr="00200113">
        <w:rPr>
          <w:b/>
          <w:bCs/>
          <w:sz w:val="28"/>
          <w:szCs w:val="28"/>
          <w:lang w:val="ru-RU"/>
        </w:rPr>
        <w:t>Об утверждении Инструкции о порядке разработки и утверждения инструкции по обращению с отходами производства</w:t>
      </w:r>
    </w:p>
    <w:p w14:paraId="68805F40" w14:textId="77777777" w:rsidR="006454DD" w:rsidRPr="00200113" w:rsidRDefault="00461AF8">
      <w:pPr>
        <w:spacing w:after="60"/>
        <w:ind w:left="1021"/>
        <w:rPr>
          <w:lang w:val="ru-RU"/>
        </w:rPr>
      </w:pPr>
      <w:r w:rsidRPr="00200113">
        <w:rPr>
          <w:lang w:val="ru-RU"/>
        </w:rPr>
        <w:t>Изменения и дополнения:</w:t>
      </w:r>
    </w:p>
    <w:p w14:paraId="1FD31BE1" w14:textId="77777777" w:rsidR="006454DD" w:rsidRPr="00200113" w:rsidRDefault="00461AF8">
      <w:pPr>
        <w:spacing w:after="60"/>
        <w:ind w:left="1133" w:firstLine="566"/>
        <w:jc w:val="both"/>
        <w:rPr>
          <w:lang w:val="ru-RU"/>
        </w:rPr>
      </w:pPr>
      <w:r w:rsidRPr="00200113">
        <w:rPr>
          <w:lang w:val="ru-RU"/>
        </w:rPr>
        <w:t>Постановление Министе</w:t>
      </w:r>
      <w:r w:rsidRPr="00200113">
        <w:rPr>
          <w:lang w:val="ru-RU"/>
        </w:rPr>
        <w:t>рства природных ресурсов и охраны окружающей среды Республики Беларусь от 1 октября 2012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44 (зарегистрировано в Национальном реестре - №</w:t>
      </w:r>
      <w:r>
        <w:t> </w:t>
      </w:r>
      <w:r w:rsidRPr="00200113">
        <w:rPr>
          <w:lang w:val="ru-RU"/>
        </w:rPr>
        <w:t>8/26490 от 19.10.2012 г.);</w:t>
      </w:r>
    </w:p>
    <w:p w14:paraId="00E1435C" w14:textId="77777777" w:rsidR="006454DD" w:rsidRPr="00200113" w:rsidRDefault="00461AF8">
      <w:pPr>
        <w:spacing w:after="60"/>
        <w:ind w:left="1133" w:firstLine="566"/>
        <w:jc w:val="both"/>
        <w:rPr>
          <w:lang w:val="ru-RU"/>
        </w:rPr>
      </w:pPr>
      <w:r w:rsidRPr="00200113">
        <w:rPr>
          <w:lang w:val="ru-RU"/>
        </w:rPr>
        <w:t>Постановление Министерства природных ресурсов и охраны окружающей среды Республики Бела</w:t>
      </w:r>
      <w:r w:rsidRPr="00200113">
        <w:rPr>
          <w:lang w:val="ru-RU"/>
        </w:rPr>
        <w:t>русь от 28 февраля 2018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2 (зарегистрировано в Национальном реестре - №</w:t>
      </w:r>
      <w:r>
        <w:t> </w:t>
      </w:r>
      <w:r w:rsidRPr="00200113">
        <w:rPr>
          <w:lang w:val="ru-RU"/>
        </w:rPr>
        <w:t>8/33025 от 25.04.2018 г.);</w:t>
      </w:r>
    </w:p>
    <w:p w14:paraId="5CE1D1E0" w14:textId="77777777" w:rsidR="006454DD" w:rsidRPr="00200113" w:rsidRDefault="00461AF8">
      <w:pPr>
        <w:spacing w:after="60"/>
        <w:ind w:left="1133" w:firstLine="566"/>
        <w:jc w:val="both"/>
        <w:rPr>
          <w:lang w:val="ru-RU"/>
        </w:rPr>
      </w:pPr>
      <w:r w:rsidRPr="00200113">
        <w:rPr>
          <w:lang w:val="ru-RU"/>
        </w:rPr>
        <w:t>Постановление Министерства природных ресурсов и охраны окружающей среды Республики Беларусь от 29 ноября 2019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42 (зарегистрировано в Национальном ре</w:t>
      </w:r>
      <w:r w:rsidRPr="00200113">
        <w:rPr>
          <w:lang w:val="ru-RU"/>
        </w:rPr>
        <w:t>естре - №</w:t>
      </w:r>
      <w:r>
        <w:t> </w:t>
      </w:r>
      <w:r w:rsidRPr="00200113">
        <w:rPr>
          <w:lang w:val="ru-RU"/>
        </w:rPr>
        <w:t>8/34872 от 12.12.2019 г.);</w:t>
      </w:r>
    </w:p>
    <w:p w14:paraId="5E3D53B8" w14:textId="77777777" w:rsidR="006454DD" w:rsidRPr="00200113" w:rsidRDefault="00461AF8">
      <w:pPr>
        <w:spacing w:after="60"/>
        <w:ind w:left="1133" w:firstLine="566"/>
        <w:jc w:val="both"/>
        <w:rPr>
          <w:lang w:val="ru-RU"/>
        </w:rPr>
      </w:pPr>
      <w:r w:rsidRPr="00200113">
        <w:rPr>
          <w:lang w:val="ru-RU"/>
        </w:rPr>
        <w:t>Постановление Министерства природных ресурсов и охраны окружающей среды Республики Беларусь от 24 ноября 2020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27 (зарегистрировано в Национальном реестре - №</w:t>
      </w:r>
      <w:r>
        <w:t> </w:t>
      </w:r>
      <w:r w:rsidRPr="00200113">
        <w:rPr>
          <w:lang w:val="ru-RU"/>
        </w:rPr>
        <w:t>8/36108 от 07.12.2020 г.);</w:t>
      </w:r>
    </w:p>
    <w:p w14:paraId="71C19AE0" w14:textId="77777777" w:rsidR="006454DD" w:rsidRPr="00200113" w:rsidRDefault="00461AF8">
      <w:pPr>
        <w:spacing w:after="60"/>
        <w:ind w:left="1133" w:firstLine="566"/>
        <w:jc w:val="both"/>
        <w:rPr>
          <w:lang w:val="ru-RU"/>
        </w:rPr>
      </w:pPr>
      <w:r w:rsidRPr="00200113">
        <w:rPr>
          <w:lang w:val="ru-RU"/>
        </w:rPr>
        <w:t>Постановление Министерства природных ресурсов и охраны окружающей среды Республики Беларусь от 23 сентября 2024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48 (зарегистрировано в Национальном реестре - №</w:t>
      </w:r>
      <w:r>
        <w:t> </w:t>
      </w:r>
      <w:r w:rsidRPr="00200113">
        <w:rPr>
          <w:lang w:val="ru-RU"/>
        </w:rPr>
        <w:t>8/42192 от 03.10.2024 г.)</w:t>
      </w:r>
    </w:p>
    <w:p w14:paraId="2B5F65D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>
        <w:t> </w:t>
      </w:r>
    </w:p>
    <w:p w14:paraId="05D269EF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На основании абзаца шестого статьи</w:t>
      </w:r>
      <w:r>
        <w:t> </w:t>
      </w:r>
      <w:r w:rsidRPr="00200113">
        <w:rPr>
          <w:lang w:val="ru-RU"/>
        </w:rPr>
        <w:t>8, пункта</w:t>
      </w:r>
      <w:r>
        <w:t> </w:t>
      </w:r>
      <w:r w:rsidRPr="00200113">
        <w:rPr>
          <w:lang w:val="ru-RU"/>
        </w:rPr>
        <w:t>2 статьи</w:t>
      </w:r>
      <w:r>
        <w:t> </w:t>
      </w:r>
      <w:r w:rsidRPr="00200113">
        <w:rPr>
          <w:lang w:val="ru-RU"/>
        </w:rPr>
        <w:t>20 Закона</w:t>
      </w:r>
      <w:r w:rsidRPr="00200113">
        <w:rPr>
          <w:lang w:val="ru-RU"/>
        </w:rPr>
        <w:t xml:space="preserve"> Республики Беларусь от</w:t>
      </w:r>
      <w:r>
        <w:t> </w:t>
      </w:r>
      <w:r w:rsidRPr="00200113">
        <w:rPr>
          <w:lang w:val="ru-RU"/>
        </w:rPr>
        <w:t>20</w:t>
      </w:r>
      <w:r>
        <w:t> </w:t>
      </w:r>
      <w:r w:rsidRPr="00200113">
        <w:rPr>
          <w:lang w:val="ru-RU"/>
        </w:rPr>
        <w:t>июля 2007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271-З «Об</w:t>
      </w:r>
      <w:r>
        <w:t> </w:t>
      </w:r>
      <w:r w:rsidRPr="00200113">
        <w:rPr>
          <w:lang w:val="ru-RU"/>
        </w:rPr>
        <w:t>обращении с</w:t>
      </w:r>
      <w:r>
        <w:t> </w:t>
      </w:r>
      <w:r w:rsidRPr="00200113">
        <w:rPr>
          <w:lang w:val="ru-RU"/>
        </w:rPr>
        <w:t>отходами», пункта</w:t>
      </w:r>
      <w:r>
        <w:t> </w:t>
      </w:r>
      <w:r w:rsidRPr="00200113">
        <w:rPr>
          <w:lang w:val="ru-RU"/>
        </w:rPr>
        <w:t>9 Положения о</w:t>
      </w:r>
      <w:r>
        <w:t> </w:t>
      </w:r>
      <w:r w:rsidRPr="00200113">
        <w:rPr>
          <w:lang w:val="ru-RU"/>
        </w:rPr>
        <w:t>Министерстве природных ресурсов и</w:t>
      </w:r>
      <w:r>
        <w:t> </w:t>
      </w:r>
      <w:r w:rsidRPr="00200113">
        <w:rPr>
          <w:lang w:val="ru-RU"/>
        </w:rPr>
        <w:t>охраны окружающей среды Республики Беларусь, утвержденного постановлением Совета Министров Республики Беларусь от</w:t>
      </w:r>
      <w:r>
        <w:t> </w:t>
      </w:r>
      <w:r w:rsidRPr="00200113">
        <w:rPr>
          <w:lang w:val="ru-RU"/>
        </w:rPr>
        <w:t>20</w:t>
      </w:r>
      <w:r>
        <w:t> </w:t>
      </w:r>
      <w:r w:rsidRPr="00200113">
        <w:rPr>
          <w:lang w:val="ru-RU"/>
        </w:rPr>
        <w:t>июня 2013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503, Министерство природных ресурсов и</w:t>
      </w:r>
      <w:r>
        <w:t> </w:t>
      </w:r>
      <w:r w:rsidRPr="00200113">
        <w:rPr>
          <w:lang w:val="ru-RU"/>
        </w:rPr>
        <w:t>охраны окружающей среды Республики Беларусь ПОСТАНОВЛЯЕТ:</w:t>
      </w:r>
    </w:p>
    <w:p w14:paraId="7436A93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1.</w:t>
      </w:r>
      <w:r>
        <w:t> </w:t>
      </w:r>
      <w:r w:rsidRPr="00200113">
        <w:rPr>
          <w:lang w:val="ru-RU"/>
        </w:rPr>
        <w:t>Утвердить Инструкцию о порядке разработки и утверждения инструкции по обращению с отходами производства (прилагается).</w:t>
      </w:r>
    </w:p>
    <w:p w14:paraId="7006E0C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2.</w:t>
      </w:r>
      <w:r>
        <w:t> </w:t>
      </w:r>
      <w:r w:rsidRPr="00200113">
        <w:rPr>
          <w:lang w:val="ru-RU"/>
        </w:rPr>
        <w:t>Настоящее постановление всту</w:t>
      </w:r>
      <w:r w:rsidRPr="00200113">
        <w:rPr>
          <w:lang w:val="ru-RU"/>
        </w:rPr>
        <w:t>пает в силу после его официального опубликования.</w:t>
      </w:r>
    </w:p>
    <w:p w14:paraId="52E9E984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>
        <w:t> </w:t>
      </w:r>
    </w:p>
    <w:tbl>
      <w:tblPr>
        <w:tblW w:w="5000" w:type="pct"/>
        <w:tblCellSpacing w:w="0" w:type="dxa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30"/>
      </w:tblGrid>
      <w:tr w:rsidR="006454DD" w14:paraId="60CDB47A" w14:textId="77777777">
        <w:tblPrEx>
          <w:tblCellMar>
            <w:top w:w="0" w:type="dxa"/>
            <w:bottom w:w="0" w:type="dxa"/>
          </w:tblCellMar>
        </w:tblPrEx>
        <w:trPr>
          <w:trHeight w:val="336"/>
          <w:tblCellSpacing w:w="0" w:type="dxa"/>
        </w:trPr>
        <w:tc>
          <w:tcPr>
            <w:tcW w:w="2500" w:type="pct"/>
            <w:vMerge w:val="restart"/>
            <w:vAlign w:val="bottom"/>
          </w:tcPr>
          <w:p w14:paraId="72B041D8" w14:textId="77777777" w:rsidR="006454DD" w:rsidRDefault="00461AF8">
            <w:pPr>
              <w:spacing w:after="60"/>
            </w:pPr>
            <w:proofErr w:type="spellStart"/>
            <w:r>
              <w:rPr>
                <w:b/>
                <w:bCs/>
                <w:sz w:val="22"/>
                <w:szCs w:val="22"/>
              </w:rPr>
              <w:t>Министр</w:t>
            </w:r>
            <w:proofErr w:type="spellEnd"/>
          </w:p>
        </w:tc>
        <w:tc>
          <w:tcPr>
            <w:tcW w:w="2500" w:type="pct"/>
            <w:vMerge w:val="restart"/>
            <w:vAlign w:val="bottom"/>
          </w:tcPr>
          <w:p w14:paraId="6EDAF3F3" w14:textId="77777777" w:rsidR="006454DD" w:rsidRDefault="00461AF8">
            <w:pPr>
              <w:spacing w:after="60"/>
              <w:jc w:val="right"/>
            </w:pPr>
            <w:proofErr w:type="spellStart"/>
            <w:r>
              <w:rPr>
                <w:b/>
                <w:bCs/>
                <w:sz w:val="22"/>
                <w:szCs w:val="22"/>
              </w:rPr>
              <w:t>В.Г.Цалко</w:t>
            </w:r>
            <w:proofErr w:type="spellEnd"/>
          </w:p>
        </w:tc>
      </w:tr>
    </w:tbl>
    <w:p w14:paraId="4E918842" w14:textId="77777777" w:rsidR="006454DD" w:rsidRDefault="00461AF8">
      <w:pPr>
        <w:spacing w:after="60"/>
        <w:ind w:firstLine="566"/>
        <w:jc w:val="both"/>
      </w:pPr>
      <w:r>
        <w:t> </w:t>
      </w:r>
    </w:p>
    <w:tbl>
      <w:tblPr>
        <w:tblW w:w="3333" w:type="pct"/>
        <w:tblCellSpacing w:w="0" w:type="dxa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9"/>
        <w:gridCol w:w="3220"/>
      </w:tblGrid>
      <w:tr w:rsidR="006454DD" w14:paraId="4590374F" w14:textId="77777777">
        <w:tblPrEx>
          <w:tblCellMar>
            <w:top w:w="0" w:type="dxa"/>
            <w:bottom w:w="0" w:type="dxa"/>
          </w:tblCellMar>
        </w:tblPrEx>
        <w:trPr>
          <w:trHeight w:val="336"/>
          <w:tblCellSpacing w:w="0" w:type="dxa"/>
        </w:trPr>
        <w:tc>
          <w:tcPr>
            <w:tcW w:w="2500" w:type="pct"/>
            <w:vMerge w:val="restart"/>
          </w:tcPr>
          <w:p w14:paraId="402520F2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СОГЛАСОВАНО</w:t>
            </w:r>
          </w:p>
          <w:p w14:paraId="6B6DBD00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Министр жилищно-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коммунального хозяйства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Республики Беларусь</w:t>
            </w:r>
          </w:p>
          <w:p w14:paraId="6BF8A813" w14:textId="77777777" w:rsidR="006454DD" w:rsidRDefault="00461AF8">
            <w:pPr>
              <w:spacing w:after="60"/>
              <w:ind w:firstLine="1021"/>
              <w:jc w:val="both"/>
            </w:pPr>
            <w:proofErr w:type="spellStart"/>
            <w:r>
              <w:rPr>
                <w:sz w:val="22"/>
                <w:szCs w:val="22"/>
              </w:rPr>
              <w:t>В.М.Белохвостов</w:t>
            </w:r>
            <w:proofErr w:type="spellEnd"/>
          </w:p>
          <w:p w14:paraId="3D54E381" w14:textId="77777777" w:rsidR="006454DD" w:rsidRDefault="00461AF8">
            <w:pPr>
              <w:spacing w:after="60"/>
              <w:jc w:val="both"/>
            </w:pPr>
            <w:r>
              <w:rPr>
                <w:sz w:val="22"/>
                <w:szCs w:val="22"/>
              </w:rPr>
              <w:t>22.10.2010</w:t>
            </w:r>
          </w:p>
        </w:tc>
        <w:tc>
          <w:tcPr>
            <w:tcW w:w="2500" w:type="pct"/>
            <w:vMerge w:val="restart"/>
          </w:tcPr>
          <w:p w14:paraId="7CA8966A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СОГЛАСОВАНО</w:t>
            </w:r>
          </w:p>
          <w:p w14:paraId="6A9F5671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Министр здравоохранения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Республики Беларусь</w:t>
            </w:r>
          </w:p>
          <w:p w14:paraId="7DC429A7" w14:textId="77777777" w:rsidR="006454DD" w:rsidRPr="00200113" w:rsidRDefault="00461AF8">
            <w:pPr>
              <w:spacing w:after="60"/>
              <w:ind w:firstLine="1021"/>
              <w:jc w:val="both"/>
              <w:rPr>
                <w:lang w:val="ru-RU"/>
              </w:rPr>
            </w:pPr>
            <w:proofErr w:type="spellStart"/>
            <w:r w:rsidRPr="00200113">
              <w:rPr>
                <w:sz w:val="22"/>
                <w:szCs w:val="22"/>
                <w:lang w:val="ru-RU"/>
              </w:rPr>
              <w:t>В.И.Жарко</w:t>
            </w:r>
            <w:proofErr w:type="spellEnd"/>
          </w:p>
          <w:p w14:paraId="697EEE7E" w14:textId="77777777" w:rsidR="006454DD" w:rsidRDefault="00461AF8">
            <w:pPr>
              <w:spacing w:after="60"/>
              <w:jc w:val="both"/>
            </w:pPr>
            <w:r>
              <w:rPr>
                <w:sz w:val="22"/>
                <w:szCs w:val="22"/>
              </w:rPr>
              <w:t>21.10.2010</w:t>
            </w:r>
          </w:p>
        </w:tc>
      </w:tr>
      <w:tr w:rsidR="006454DD" w14:paraId="13CFAB14" w14:textId="77777777">
        <w:tblPrEx>
          <w:tblCellMar>
            <w:top w:w="0" w:type="dxa"/>
            <w:bottom w:w="0" w:type="dxa"/>
          </w:tblCellMar>
        </w:tblPrEx>
        <w:trPr>
          <w:trHeight w:val="304"/>
          <w:tblCellSpacing w:w="0" w:type="dxa"/>
        </w:trPr>
        <w:tc>
          <w:tcPr>
            <w:tcW w:w="2500" w:type="pct"/>
            <w:vMerge w:val="restart"/>
          </w:tcPr>
          <w:p w14:paraId="48A69BE1" w14:textId="77777777" w:rsidR="006454DD" w:rsidRDefault="00461AF8">
            <w:pPr>
              <w:spacing w:after="28"/>
            </w:pPr>
            <w:r>
              <w:rPr>
                <w:sz w:val="22"/>
                <w:szCs w:val="22"/>
              </w:rPr>
              <w:t> </w:t>
            </w:r>
          </w:p>
        </w:tc>
        <w:tc>
          <w:tcPr>
            <w:tcW w:w="2500" w:type="pct"/>
            <w:vMerge w:val="restart"/>
          </w:tcPr>
          <w:p w14:paraId="3AB6D9D6" w14:textId="77777777" w:rsidR="006454DD" w:rsidRDefault="00461AF8">
            <w:pPr>
              <w:spacing w:after="28"/>
            </w:pPr>
            <w:r>
              <w:rPr>
                <w:sz w:val="22"/>
                <w:szCs w:val="22"/>
              </w:rPr>
              <w:t> </w:t>
            </w:r>
          </w:p>
        </w:tc>
      </w:tr>
      <w:tr w:rsidR="006454DD" w14:paraId="34BB7A78" w14:textId="77777777">
        <w:tblPrEx>
          <w:tblCellMar>
            <w:top w:w="0" w:type="dxa"/>
            <w:bottom w:w="0" w:type="dxa"/>
          </w:tblCellMar>
        </w:tblPrEx>
        <w:trPr>
          <w:trHeight w:val="336"/>
          <w:tblCellSpacing w:w="0" w:type="dxa"/>
        </w:trPr>
        <w:tc>
          <w:tcPr>
            <w:tcW w:w="2500" w:type="pct"/>
            <w:vMerge w:val="restart"/>
          </w:tcPr>
          <w:p w14:paraId="20E2EAEB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СОГЛАСОВАНО</w:t>
            </w:r>
          </w:p>
          <w:p w14:paraId="3C5B0C3E" w14:textId="77777777" w:rsidR="006454DD" w:rsidRPr="00200113" w:rsidRDefault="00461AF8">
            <w:pPr>
              <w:spacing w:after="28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Министр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по чрезвычайным ситуациям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lastRenderedPageBreak/>
              <w:t>Республики Беларусь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генерал-лейтенант внутренней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службы</w:t>
            </w:r>
          </w:p>
          <w:p w14:paraId="0BF17C52" w14:textId="77777777" w:rsidR="006454DD" w:rsidRDefault="00461AF8">
            <w:pPr>
              <w:spacing w:after="60"/>
              <w:ind w:firstLine="1021"/>
              <w:jc w:val="both"/>
            </w:pPr>
            <w:proofErr w:type="spellStart"/>
            <w:r>
              <w:rPr>
                <w:sz w:val="22"/>
                <w:szCs w:val="22"/>
              </w:rPr>
              <w:t>Э.Р.Бариев</w:t>
            </w:r>
            <w:proofErr w:type="spellEnd"/>
          </w:p>
          <w:p w14:paraId="4A3B0871" w14:textId="77777777" w:rsidR="006454DD" w:rsidRDefault="00461AF8">
            <w:pPr>
              <w:spacing w:after="60"/>
              <w:jc w:val="both"/>
            </w:pPr>
            <w:r>
              <w:rPr>
                <w:sz w:val="22"/>
                <w:szCs w:val="22"/>
              </w:rPr>
              <w:t>21.10.2010</w:t>
            </w:r>
          </w:p>
        </w:tc>
        <w:tc>
          <w:tcPr>
            <w:tcW w:w="2500" w:type="pct"/>
            <w:vMerge w:val="restart"/>
          </w:tcPr>
          <w:p w14:paraId="55BFA8CC" w14:textId="77777777" w:rsidR="006454DD" w:rsidRDefault="00461AF8">
            <w:pPr>
              <w:spacing w:after="28"/>
            </w:pPr>
            <w:r>
              <w:rPr>
                <w:sz w:val="22"/>
                <w:szCs w:val="22"/>
              </w:rPr>
              <w:lastRenderedPageBreak/>
              <w:t> </w:t>
            </w:r>
          </w:p>
        </w:tc>
      </w:tr>
    </w:tbl>
    <w:p w14:paraId="175617B3" w14:textId="77777777" w:rsidR="006454DD" w:rsidRDefault="00461AF8">
      <w:pPr>
        <w:spacing w:after="60"/>
        <w:ind w:firstLine="566"/>
        <w:jc w:val="both"/>
      </w:pPr>
      <w:r>
        <w:t> </w:t>
      </w:r>
    </w:p>
    <w:tbl>
      <w:tblPr>
        <w:tblW w:w="5000" w:type="pct"/>
        <w:tblCellSpacing w:w="0" w:type="dxa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90"/>
        <w:gridCol w:w="2969"/>
      </w:tblGrid>
      <w:tr w:rsidR="006454DD" w14:paraId="55A3186A" w14:textId="77777777">
        <w:tblPrEx>
          <w:tblCellMar>
            <w:top w:w="0" w:type="dxa"/>
            <w:bottom w:w="0" w:type="dxa"/>
          </w:tblCellMar>
        </w:tblPrEx>
        <w:trPr>
          <w:trHeight w:val="336"/>
          <w:tblCellSpacing w:w="0" w:type="dxa"/>
        </w:trPr>
        <w:tc>
          <w:tcPr>
            <w:tcW w:w="3463" w:type="pct"/>
            <w:vMerge w:val="restart"/>
          </w:tcPr>
          <w:p w14:paraId="5CD7FA27" w14:textId="77777777" w:rsidR="006454DD" w:rsidRDefault="00461AF8">
            <w:pPr>
              <w:spacing w:after="60"/>
              <w:ind w:firstLine="566"/>
              <w:jc w:val="both"/>
            </w:pPr>
            <w:r>
              <w:t> </w:t>
            </w:r>
          </w:p>
        </w:tc>
        <w:tc>
          <w:tcPr>
            <w:tcW w:w="1537" w:type="pct"/>
            <w:vMerge w:val="restart"/>
          </w:tcPr>
          <w:p w14:paraId="64A498FC" w14:textId="77777777" w:rsidR="006454DD" w:rsidRPr="00200113" w:rsidRDefault="00461AF8">
            <w:pPr>
              <w:spacing w:after="120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УТВЕРЖДЕНО</w:t>
            </w:r>
          </w:p>
          <w:p w14:paraId="198DEE31" w14:textId="77777777" w:rsidR="006454DD" w:rsidRPr="00200113" w:rsidRDefault="00461AF8">
            <w:pPr>
              <w:spacing w:after="60"/>
              <w:rPr>
                <w:lang w:val="ru-RU"/>
              </w:rPr>
            </w:pPr>
            <w:r w:rsidRPr="00200113">
              <w:rPr>
                <w:sz w:val="22"/>
                <w:szCs w:val="22"/>
                <w:lang w:val="ru-RU"/>
              </w:rPr>
              <w:t>Постановление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Министерства природных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ресурсов и охраны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окружающей среды</w:t>
            </w:r>
            <w:r w:rsidRPr="00200113">
              <w:rPr>
                <w:lang w:val="ru-RU"/>
              </w:rPr>
              <w:br/>
            </w:r>
            <w:r w:rsidRPr="00200113">
              <w:rPr>
                <w:sz w:val="22"/>
                <w:szCs w:val="22"/>
                <w:lang w:val="ru-RU"/>
              </w:rPr>
              <w:t>Республики Беларусь</w:t>
            </w:r>
          </w:p>
          <w:p w14:paraId="74F77DD4" w14:textId="77777777" w:rsidR="006454DD" w:rsidRDefault="00461AF8">
            <w:pPr>
              <w:spacing w:after="60"/>
            </w:pPr>
            <w:r>
              <w:rPr>
                <w:sz w:val="22"/>
                <w:szCs w:val="22"/>
              </w:rPr>
              <w:t>22.10.2010 № 45</w:t>
            </w:r>
          </w:p>
        </w:tc>
      </w:tr>
    </w:tbl>
    <w:p w14:paraId="6CEC71A6" w14:textId="77777777" w:rsidR="006454DD" w:rsidRPr="00200113" w:rsidRDefault="00461AF8">
      <w:pPr>
        <w:spacing w:before="240" w:after="240"/>
        <w:rPr>
          <w:lang w:val="ru-RU"/>
        </w:rPr>
      </w:pPr>
      <w:r w:rsidRPr="00200113">
        <w:rPr>
          <w:b/>
          <w:bCs/>
          <w:lang w:val="ru-RU"/>
        </w:rPr>
        <w:t>ИНСТРУКЦИЯ</w:t>
      </w:r>
      <w:r w:rsidRPr="00200113">
        <w:rPr>
          <w:lang w:val="ru-RU"/>
        </w:rPr>
        <w:br/>
      </w:r>
      <w:r w:rsidRPr="00200113">
        <w:rPr>
          <w:b/>
          <w:bCs/>
          <w:lang w:val="ru-RU"/>
        </w:rPr>
        <w:t>о порядке разработки и утверждения инструкции по обращению с отходами производства</w:t>
      </w:r>
    </w:p>
    <w:p w14:paraId="45D0D0A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1.</w:t>
      </w:r>
      <w:r>
        <w:t> </w:t>
      </w:r>
      <w:r w:rsidRPr="00200113">
        <w:rPr>
          <w:lang w:val="ru-RU"/>
        </w:rPr>
        <w:t>Настоящая Инструкция определяет порядок разработки и</w:t>
      </w:r>
      <w:r>
        <w:t> </w:t>
      </w:r>
      <w:r w:rsidRPr="00200113">
        <w:rPr>
          <w:lang w:val="ru-RU"/>
        </w:rPr>
        <w:t>утверждения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производства (далее</w:t>
      </w:r>
      <w:r>
        <w:t> </w:t>
      </w:r>
      <w:r w:rsidRPr="00200113">
        <w:rPr>
          <w:lang w:val="ru-RU"/>
        </w:rPr>
        <w:t xml:space="preserve">– </w:t>
      </w:r>
      <w:r w:rsidRPr="00200113">
        <w:rPr>
          <w:lang w:val="ru-RU"/>
        </w:rPr>
        <w:t>инструкция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отходами).</w:t>
      </w:r>
    </w:p>
    <w:p w14:paraId="76E1B7D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2.</w:t>
      </w:r>
      <w:r>
        <w:t> </w:t>
      </w:r>
      <w:r w:rsidRPr="00200113">
        <w:rPr>
          <w:lang w:val="ru-RU"/>
        </w:rPr>
        <w:t>Для целей настоящей Инструкции применяются термины и их определения в значениях, определенных Законом Республики Беларусь «Об обращении с отходами».</w:t>
      </w:r>
    </w:p>
    <w:p w14:paraId="4C5681C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3.</w:t>
      </w:r>
      <w:r>
        <w:t> </w:t>
      </w:r>
      <w:r w:rsidRPr="00200113">
        <w:rPr>
          <w:lang w:val="ru-RU"/>
        </w:rPr>
        <w:t>Инструкция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разрабатывается и</w:t>
      </w:r>
      <w:r>
        <w:t> </w:t>
      </w:r>
      <w:r w:rsidRPr="00200113">
        <w:rPr>
          <w:lang w:val="ru-RU"/>
        </w:rPr>
        <w:t>утверждаетс</w:t>
      </w:r>
      <w:r w:rsidRPr="00200113">
        <w:rPr>
          <w:lang w:val="ru-RU"/>
        </w:rPr>
        <w:t>я юридическими лицами и</w:t>
      </w:r>
      <w:r>
        <w:t> </w:t>
      </w:r>
      <w:r w:rsidRPr="00200113">
        <w:rPr>
          <w:lang w:val="ru-RU"/>
        </w:rPr>
        <w:t>индивидуальными предпринимателями, определенными законодательными актами и</w:t>
      </w:r>
      <w:r>
        <w:t> </w:t>
      </w:r>
      <w:r w:rsidRPr="00200113">
        <w:rPr>
          <w:lang w:val="ru-RU"/>
        </w:rPr>
        <w:t>осуществляющими обращение с</w:t>
      </w:r>
      <w:r>
        <w:t> </w:t>
      </w:r>
      <w:r w:rsidRPr="00200113">
        <w:rPr>
          <w:lang w:val="ru-RU"/>
        </w:rPr>
        <w:t>отходами производства, для них в</w:t>
      </w:r>
      <w:r>
        <w:t> </w:t>
      </w:r>
      <w:r w:rsidRPr="00200113">
        <w:rPr>
          <w:lang w:val="ru-RU"/>
        </w:rPr>
        <w:t>целом и</w:t>
      </w:r>
      <w:r>
        <w:t> </w:t>
      </w:r>
      <w:r w:rsidRPr="00200113">
        <w:rPr>
          <w:lang w:val="ru-RU"/>
        </w:rPr>
        <w:t>(или) для каждого их обособленного подразделения (далее</w:t>
      </w:r>
      <w:r>
        <w:t> </w:t>
      </w:r>
      <w:r w:rsidRPr="00200113">
        <w:rPr>
          <w:lang w:val="ru-RU"/>
        </w:rPr>
        <w:t>– субъекты хозяйствования).</w:t>
      </w:r>
    </w:p>
    <w:p w14:paraId="2DBDA50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Субъ</w:t>
      </w:r>
      <w:r w:rsidRPr="00200113">
        <w:rPr>
          <w:lang w:val="ru-RU"/>
        </w:rPr>
        <w:t>екты хозяйствования, в</w:t>
      </w:r>
      <w:r>
        <w:t> </w:t>
      </w:r>
      <w:r w:rsidRPr="00200113">
        <w:rPr>
          <w:lang w:val="ru-RU"/>
        </w:rPr>
        <w:t>структуру которых входят подразделения, не</w:t>
      </w:r>
      <w:r>
        <w:t> </w:t>
      </w:r>
      <w:r w:rsidRPr="00200113">
        <w:rPr>
          <w:lang w:val="ru-RU"/>
        </w:rPr>
        <w:t>являющиеся обособленными и</w:t>
      </w:r>
      <w:r>
        <w:t> </w:t>
      </w:r>
      <w:r w:rsidRPr="00200113">
        <w:rPr>
          <w:lang w:val="ru-RU"/>
        </w:rPr>
        <w:t>расположенные на</w:t>
      </w:r>
      <w:r>
        <w:t> </w:t>
      </w:r>
      <w:r w:rsidRPr="00200113">
        <w:rPr>
          <w:lang w:val="ru-RU"/>
        </w:rPr>
        <w:t>территории разных областей, г.</w:t>
      </w:r>
      <w:r>
        <w:t> </w:t>
      </w:r>
      <w:r w:rsidRPr="00200113">
        <w:rPr>
          <w:lang w:val="ru-RU"/>
        </w:rPr>
        <w:t>Минска, вправе разработать отдельные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для</w:t>
      </w:r>
      <w:r>
        <w:t> </w:t>
      </w:r>
      <w:r w:rsidRPr="00200113">
        <w:rPr>
          <w:lang w:val="ru-RU"/>
        </w:rPr>
        <w:t>всех таких подразделений в</w:t>
      </w:r>
      <w:r>
        <w:t> </w:t>
      </w:r>
      <w:r w:rsidRPr="00200113">
        <w:rPr>
          <w:lang w:val="ru-RU"/>
        </w:rPr>
        <w:t>целом, наход</w:t>
      </w:r>
      <w:r w:rsidRPr="00200113">
        <w:rPr>
          <w:lang w:val="ru-RU"/>
        </w:rPr>
        <w:t>ящихся в</w:t>
      </w:r>
      <w:r>
        <w:t> </w:t>
      </w:r>
      <w:r w:rsidRPr="00200113">
        <w:rPr>
          <w:lang w:val="ru-RU"/>
        </w:rPr>
        <w:t>пределах одной области, г.</w:t>
      </w:r>
      <w:r>
        <w:t> </w:t>
      </w:r>
      <w:r w:rsidRPr="00200113">
        <w:rPr>
          <w:lang w:val="ru-RU"/>
        </w:rPr>
        <w:t>Минска.</w:t>
      </w:r>
    </w:p>
    <w:p w14:paraId="5F6FFEEA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4.</w:t>
      </w:r>
      <w:r>
        <w:t> </w:t>
      </w:r>
      <w:r w:rsidRPr="00200113">
        <w:rPr>
          <w:lang w:val="ru-RU"/>
        </w:rPr>
        <w:t>Исключен.</w:t>
      </w:r>
    </w:p>
    <w:p w14:paraId="669331E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5.</w:t>
      </w:r>
      <w:r>
        <w:t> </w:t>
      </w:r>
      <w:r w:rsidRPr="00200113">
        <w:rPr>
          <w:lang w:val="ru-RU"/>
        </w:rPr>
        <w:t>При аренде (безвозмездном пользовании) капитальных строений (зданий, сооружений), изолированных помещений и</w:t>
      </w:r>
      <w:r>
        <w:t> </w:t>
      </w:r>
      <w:r w:rsidRPr="00200113">
        <w:rPr>
          <w:lang w:val="ru-RU"/>
        </w:rPr>
        <w:t>иных объектов собственники таких объектов, передаваемых во владение и</w:t>
      </w:r>
      <w:r>
        <w:t> </w:t>
      </w:r>
      <w:r w:rsidRPr="00200113">
        <w:rPr>
          <w:lang w:val="ru-RU"/>
        </w:rPr>
        <w:t xml:space="preserve">(или) пользование </w:t>
      </w:r>
      <w:r w:rsidRPr="00200113">
        <w:rPr>
          <w:lang w:val="ru-RU"/>
        </w:rPr>
        <w:t>арендатору (ссудополучателю), либо уполномоченные ими лица вправе разработать инструкцию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отходами, которая включает порядок обращения с</w:t>
      </w:r>
      <w:r>
        <w:t> </w:t>
      </w:r>
      <w:r w:rsidRPr="00200113">
        <w:rPr>
          <w:lang w:val="ru-RU"/>
        </w:rPr>
        <w:t>отходами производства, образующимися у</w:t>
      </w:r>
      <w:r>
        <w:t> </w:t>
      </w:r>
      <w:r w:rsidRPr="00200113">
        <w:rPr>
          <w:lang w:val="ru-RU"/>
        </w:rPr>
        <w:t>арендатора (ссудополучателя).</w:t>
      </w:r>
    </w:p>
    <w:p w14:paraId="37EE04B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6.</w:t>
      </w:r>
      <w:r>
        <w:t> </w:t>
      </w:r>
      <w:r w:rsidRPr="00200113">
        <w:rPr>
          <w:lang w:val="ru-RU"/>
        </w:rPr>
        <w:t>Разработанная инструкция по обращ</w:t>
      </w:r>
      <w:r w:rsidRPr="00200113">
        <w:rPr>
          <w:lang w:val="ru-RU"/>
        </w:rPr>
        <w:t>ению с отходами утверждается руководителем субъекта хозяйствования, который обеспечивает достоверность сведений, указанных в</w:t>
      </w:r>
      <w:r>
        <w:t> </w:t>
      </w:r>
      <w:r w:rsidRPr="00200113">
        <w:rPr>
          <w:lang w:val="ru-RU"/>
        </w:rPr>
        <w:t>ней, и</w:t>
      </w:r>
      <w:r>
        <w:t> </w:t>
      </w:r>
      <w:r w:rsidRPr="00200113">
        <w:rPr>
          <w:lang w:val="ru-RU"/>
        </w:rPr>
        <w:t>их соответствие законодательству.</w:t>
      </w:r>
    </w:p>
    <w:p w14:paraId="4136E6B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Инструкция по обращению с отходами должна быть пронумерована.</w:t>
      </w:r>
    </w:p>
    <w:p w14:paraId="723E1AAD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7.</w:t>
      </w:r>
      <w:r>
        <w:t> </w:t>
      </w:r>
      <w:r w:rsidRPr="00200113">
        <w:rPr>
          <w:lang w:val="ru-RU"/>
        </w:rPr>
        <w:t>Утверждение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осуществляется до</w:t>
      </w:r>
      <w:r>
        <w:t> </w:t>
      </w:r>
      <w:r w:rsidRPr="00200113">
        <w:rPr>
          <w:lang w:val="ru-RU"/>
        </w:rPr>
        <w:t>ее представления на согласование территориальным органам Министерства природных ресурсов и</w:t>
      </w:r>
      <w:r>
        <w:t> </w:t>
      </w:r>
      <w:r w:rsidRPr="00200113">
        <w:rPr>
          <w:lang w:val="ru-RU"/>
        </w:rPr>
        <w:t>охраны окружающей среды (далее</w:t>
      </w:r>
      <w:r>
        <w:t> </w:t>
      </w:r>
      <w:r w:rsidRPr="00200113">
        <w:rPr>
          <w:lang w:val="ru-RU"/>
        </w:rPr>
        <w:t>– территориальный орган Минприроды).</w:t>
      </w:r>
    </w:p>
    <w:p w14:paraId="5392460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8.</w:t>
      </w:r>
      <w:r>
        <w:t> </w:t>
      </w:r>
      <w:r w:rsidRPr="00200113">
        <w:rPr>
          <w:lang w:val="ru-RU"/>
        </w:rPr>
        <w:t xml:space="preserve">Инструкция по обращению с </w:t>
      </w:r>
      <w:r w:rsidRPr="00200113">
        <w:rPr>
          <w:lang w:val="ru-RU"/>
        </w:rPr>
        <w:t xml:space="preserve">отходами включает в себя титульный лист, следующие обязательные разделы: «Общие сведения», «Ответственные за организацию обращения с отходами производства», «Образование отходов производства», «Учет отходов </w:t>
      </w:r>
      <w:r w:rsidRPr="00200113">
        <w:rPr>
          <w:lang w:val="ru-RU"/>
        </w:rPr>
        <w:lastRenderedPageBreak/>
        <w:t>производства», «Сбор и хранение отходов производс</w:t>
      </w:r>
      <w:r w:rsidRPr="00200113">
        <w:rPr>
          <w:lang w:val="ru-RU"/>
        </w:rPr>
        <w:t>тва», «Использование и обезвреживание отходов производства», «Захоронение отходов производства», «Перевозка отходов производства», а также приложения: «Образующиеся отходы производства», «Расчет-обоснование количества отходов производства для временного хр</w:t>
      </w:r>
      <w:r w:rsidRPr="00200113">
        <w:rPr>
          <w:lang w:val="ru-RU"/>
        </w:rPr>
        <w:t>анения», «Карта-схема источников образования отходов производства», «Карта-схема хранения отходов производства», если иное не установлено настоящей Инструкцией.</w:t>
      </w:r>
    </w:p>
    <w:p w14:paraId="2D9532AA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9.</w:t>
      </w:r>
      <w:r>
        <w:t> </w:t>
      </w:r>
      <w:r w:rsidRPr="00200113">
        <w:rPr>
          <w:lang w:val="ru-RU"/>
        </w:rPr>
        <w:t>В разделе «Общие сведения»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указываются:</w:t>
      </w:r>
    </w:p>
    <w:p w14:paraId="4FC57F7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основные сведения</w:t>
      </w:r>
      <w:r w:rsidRPr="00200113">
        <w:rPr>
          <w:lang w:val="ru-RU"/>
        </w:rPr>
        <w:t xml:space="preserve"> о</w:t>
      </w:r>
      <w:r>
        <w:t> </w:t>
      </w:r>
      <w:r w:rsidRPr="00200113">
        <w:rPr>
          <w:lang w:val="ru-RU"/>
        </w:rPr>
        <w:t>субъекте хозяйствования (наименование, место нахождения, учетный номер плательщика, виды экономической деятельности, связанные с</w:t>
      </w:r>
      <w:r>
        <w:t> </w:t>
      </w:r>
      <w:r w:rsidRPr="00200113">
        <w:rPr>
          <w:lang w:val="ru-RU"/>
        </w:rPr>
        <w:t>обращением с</w:t>
      </w:r>
      <w:r>
        <w:t> </w:t>
      </w:r>
      <w:r w:rsidRPr="00200113">
        <w:rPr>
          <w:lang w:val="ru-RU"/>
        </w:rPr>
        <w:t>отходами производства, и</w:t>
      </w:r>
      <w:r>
        <w:t> </w:t>
      </w:r>
      <w:r w:rsidRPr="00200113">
        <w:rPr>
          <w:lang w:val="ru-RU"/>
        </w:rPr>
        <w:t>т.п.);</w:t>
      </w:r>
    </w:p>
    <w:p w14:paraId="66B8050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место осуществления субъектом хозяйствования деятельности, связанной с</w:t>
      </w:r>
      <w:r>
        <w:t> </w:t>
      </w:r>
      <w:r w:rsidRPr="00200113">
        <w:rPr>
          <w:lang w:val="ru-RU"/>
        </w:rPr>
        <w:t>обращени</w:t>
      </w:r>
      <w:r w:rsidRPr="00200113">
        <w:rPr>
          <w:lang w:val="ru-RU"/>
        </w:rPr>
        <w:t>ем с</w:t>
      </w:r>
      <w:r>
        <w:t> </w:t>
      </w:r>
      <w:r w:rsidRPr="00200113">
        <w:rPr>
          <w:lang w:val="ru-RU"/>
        </w:rPr>
        <w:t>отходами производства (указывается адрес);</w:t>
      </w:r>
    </w:p>
    <w:p w14:paraId="3CA5764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дата государственной регистрации субъекта хозяйствования;</w:t>
      </w:r>
    </w:p>
    <w:p w14:paraId="32B70CA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сведения о</w:t>
      </w:r>
      <w:r>
        <w:t> </w:t>
      </w:r>
      <w:r w:rsidRPr="00200113">
        <w:rPr>
          <w:lang w:val="ru-RU"/>
        </w:rPr>
        <w:t>приемке (вводе) в</w:t>
      </w:r>
      <w:r>
        <w:t> </w:t>
      </w:r>
      <w:r w:rsidRPr="00200113">
        <w:rPr>
          <w:lang w:val="ru-RU"/>
        </w:rPr>
        <w:t>эксплуатацию капитальных строений (зданий, сооружений), изолированных помещений и</w:t>
      </w:r>
      <w:r>
        <w:t> </w:t>
      </w:r>
      <w:r w:rsidRPr="00200113">
        <w:rPr>
          <w:lang w:val="ru-RU"/>
        </w:rPr>
        <w:t>иных объектов, предоставленных субъекту</w:t>
      </w:r>
      <w:r w:rsidRPr="00200113">
        <w:rPr>
          <w:lang w:val="ru-RU"/>
        </w:rPr>
        <w:t xml:space="preserve"> хозяйствования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законодательством либо принадлежащих ему на</w:t>
      </w:r>
      <w:r>
        <w:t> </w:t>
      </w:r>
      <w:r w:rsidRPr="00200113">
        <w:rPr>
          <w:lang w:val="ru-RU"/>
        </w:rPr>
        <w:t>праве собственности или ином законном основании,</w:t>
      </w:r>
      <w:r>
        <w:t> </w:t>
      </w:r>
      <w:r w:rsidRPr="00200113">
        <w:rPr>
          <w:lang w:val="ru-RU"/>
        </w:rPr>
        <w:t>– для</w:t>
      </w:r>
      <w:r>
        <w:t> </w:t>
      </w:r>
      <w:r w:rsidRPr="00200113">
        <w:rPr>
          <w:lang w:val="ru-RU"/>
        </w:rPr>
        <w:t>объектов хранения, захоронения, обезвреживания отходов, объектов по</w:t>
      </w:r>
      <w:r>
        <w:t> </w:t>
      </w:r>
      <w:r w:rsidRPr="00200113">
        <w:rPr>
          <w:lang w:val="ru-RU"/>
        </w:rPr>
        <w:t>использованию отходов и</w:t>
      </w:r>
      <w:r>
        <w:t> </w:t>
      </w:r>
      <w:r w:rsidRPr="00200113">
        <w:rPr>
          <w:lang w:val="ru-RU"/>
        </w:rPr>
        <w:t>объектов, на</w:t>
      </w:r>
      <w:r>
        <w:t> </w:t>
      </w:r>
      <w:r w:rsidRPr="00200113">
        <w:rPr>
          <w:lang w:val="ru-RU"/>
        </w:rPr>
        <w:t>которых осуществляе</w:t>
      </w:r>
      <w:r w:rsidRPr="00200113">
        <w:rPr>
          <w:lang w:val="ru-RU"/>
        </w:rPr>
        <w:t>тся сортировка отходов;</w:t>
      </w:r>
    </w:p>
    <w:p w14:paraId="336D6FD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сведения о</w:t>
      </w:r>
      <w:r>
        <w:t> </w:t>
      </w:r>
      <w:r w:rsidRPr="00200113">
        <w:rPr>
          <w:lang w:val="ru-RU"/>
        </w:rPr>
        <w:t>наличии положительных заключений государственной экологической экспертизы (в</w:t>
      </w:r>
      <w:r>
        <w:t> </w:t>
      </w:r>
      <w:r w:rsidRPr="00200113">
        <w:rPr>
          <w:lang w:val="ru-RU"/>
        </w:rPr>
        <w:t>случаях, предусмотренных законодательством в</w:t>
      </w:r>
      <w:r>
        <w:t> </w:t>
      </w:r>
      <w:r w:rsidRPr="00200113">
        <w:rPr>
          <w:lang w:val="ru-RU"/>
        </w:rPr>
        <w:t>области государственной экологической экспертизы, стратегической экологической оценки и</w:t>
      </w:r>
      <w:r>
        <w:t> </w:t>
      </w:r>
      <w:r w:rsidRPr="00200113">
        <w:rPr>
          <w:lang w:val="ru-RU"/>
        </w:rPr>
        <w:t>оценки возд</w:t>
      </w:r>
      <w:r w:rsidRPr="00200113">
        <w:rPr>
          <w:lang w:val="ru-RU"/>
        </w:rPr>
        <w:t>ействия на</w:t>
      </w:r>
      <w:r>
        <w:t> </w:t>
      </w:r>
      <w:r w:rsidRPr="00200113">
        <w:rPr>
          <w:lang w:val="ru-RU"/>
        </w:rPr>
        <w:t>окружающую среду) по</w:t>
      </w:r>
      <w:r>
        <w:t> </w:t>
      </w:r>
      <w:r w:rsidRPr="00200113">
        <w:rPr>
          <w:lang w:val="ru-RU"/>
        </w:rPr>
        <w:t>документации (если разработка таковой требуется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законодательством) на</w:t>
      </w:r>
      <w:r>
        <w:t> </w:t>
      </w:r>
      <w:r w:rsidRPr="00200113">
        <w:rPr>
          <w:lang w:val="ru-RU"/>
        </w:rPr>
        <w:t>объекты, указанные в</w:t>
      </w:r>
      <w:r>
        <w:t> </w:t>
      </w:r>
      <w:r w:rsidRPr="00200113">
        <w:rPr>
          <w:lang w:val="ru-RU"/>
        </w:rPr>
        <w:t>абзаце пятом настоящего пункта.</w:t>
      </w:r>
    </w:p>
    <w:p w14:paraId="08682050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10.</w:t>
      </w:r>
      <w:r>
        <w:t> </w:t>
      </w:r>
      <w:r w:rsidRPr="00200113">
        <w:rPr>
          <w:lang w:val="ru-RU"/>
        </w:rPr>
        <w:t>Раздел «Ответственные за организацию обращения с отходами производства» инструкц</w:t>
      </w:r>
      <w:r w:rsidRPr="00200113">
        <w:rPr>
          <w:lang w:val="ru-RU"/>
        </w:rPr>
        <w:t>ии по обращению с отходами должен содержать:</w:t>
      </w:r>
    </w:p>
    <w:p w14:paraId="1DAC600D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должностных (уполномоченных) лиц, ответственных за организацию обращения с отходами производства, а также учета таких отходов;</w:t>
      </w:r>
    </w:p>
    <w:p w14:paraId="78ED950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обязанности должностных (уполномоченных) лиц, осуществляющих организацию об</w:t>
      </w:r>
      <w:r w:rsidRPr="00200113">
        <w:rPr>
          <w:lang w:val="ru-RU"/>
        </w:rPr>
        <w:t>ращения с отходами производства, а также учета таких отходов.</w:t>
      </w:r>
    </w:p>
    <w:p w14:paraId="4D7B4A9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При наличии двух и более должностных (уполномоченных) лиц, ответственных за организацию обращения с отходами производства, назначается одно должностное лицо по координации обращения с отходами п</w:t>
      </w:r>
      <w:r w:rsidRPr="00200113">
        <w:rPr>
          <w:lang w:val="ru-RU"/>
        </w:rPr>
        <w:t>роизводства.</w:t>
      </w:r>
    </w:p>
    <w:p w14:paraId="0DE9784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11.</w:t>
      </w:r>
      <w:r>
        <w:t> </w:t>
      </w:r>
      <w:r w:rsidRPr="00200113">
        <w:rPr>
          <w:lang w:val="ru-RU"/>
        </w:rPr>
        <w:t>Раздел «Образование отходов производства» инструкции по обращению с отходами, если иное не установлено настоящей Инструкцией, должен содержать порядок разработки нормативов образования отходов производства.</w:t>
      </w:r>
    </w:p>
    <w:p w14:paraId="50B7BABE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12.</w:t>
      </w:r>
      <w:r>
        <w:t> </w:t>
      </w:r>
      <w:r w:rsidRPr="00200113">
        <w:rPr>
          <w:lang w:val="ru-RU"/>
        </w:rPr>
        <w:t>Раздел «Учет отходов произво</w:t>
      </w:r>
      <w:r w:rsidRPr="00200113">
        <w:rPr>
          <w:lang w:val="ru-RU"/>
        </w:rPr>
        <w:t>дства» инструкции по обращению с отходами должен содержать:</w:t>
      </w:r>
    </w:p>
    <w:p w14:paraId="3383F66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ведения учета отходов производства в местах образования (поступления) отходов производства, за исключением организаций, в структуру которых входит только одно производственное (структурное</w:t>
      </w:r>
      <w:r w:rsidRPr="00200113">
        <w:rPr>
          <w:lang w:val="ru-RU"/>
        </w:rPr>
        <w:t>) подразделение, для учета отходов производства которых ведется книга общего учета отходов производства, а также количество, места ведения книг учета отходов производства, способы определения фактического объема отходов (взвешивание, замер, расчетный метод</w:t>
      </w:r>
      <w:r w:rsidRPr="00200113">
        <w:rPr>
          <w:lang w:val="ru-RU"/>
        </w:rPr>
        <w:t xml:space="preserve"> и иной способ);</w:t>
      </w:r>
    </w:p>
    <w:p w14:paraId="689065B1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ведения общего учета образования (поступления) отходов производства в целом от всех источников образования отходов производства у субъекта хозяйствования и поступления отходов производства от других субъектов хозяйствования, поступ</w:t>
      </w:r>
      <w:r w:rsidRPr="00200113">
        <w:rPr>
          <w:lang w:val="ru-RU"/>
        </w:rPr>
        <w:t xml:space="preserve">ления </w:t>
      </w:r>
      <w:r w:rsidRPr="00200113">
        <w:rPr>
          <w:lang w:val="ru-RU"/>
        </w:rPr>
        <w:lastRenderedPageBreak/>
        <w:t>отходов от</w:t>
      </w:r>
      <w:r>
        <w:t> </w:t>
      </w:r>
      <w:r w:rsidRPr="00200113">
        <w:rPr>
          <w:lang w:val="ru-RU"/>
        </w:rPr>
        <w:t>физических лиц, дату внесения сведений в книгу общего учета отходов производства;</w:t>
      </w:r>
    </w:p>
    <w:p w14:paraId="069A31D0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сбора данных для представления государственной статистической отчетности в области обращения с отходами производства;</w:t>
      </w:r>
    </w:p>
    <w:p w14:paraId="6475AB5D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проведения инвентаризац</w:t>
      </w:r>
      <w:r w:rsidRPr="00200113">
        <w:rPr>
          <w:lang w:val="ru-RU"/>
        </w:rPr>
        <w:t>ии отходов производства.</w:t>
      </w:r>
    </w:p>
    <w:p w14:paraId="113BEE7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13.</w:t>
      </w:r>
      <w:r>
        <w:t> </w:t>
      </w:r>
      <w:r w:rsidRPr="00200113">
        <w:rPr>
          <w:lang w:val="ru-RU"/>
        </w:rPr>
        <w:t>Раздел «Сбор и хранение отходов производства» инструкции по обращению с отходами должен содержать:</w:t>
      </w:r>
    </w:p>
    <w:p w14:paraId="433849B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 xml:space="preserve">описание системы сбора отходов производства, включая разделение отходов производства по видам, в том числе с учетом агрегатного </w:t>
      </w:r>
      <w:r w:rsidRPr="00200113">
        <w:rPr>
          <w:lang w:val="ru-RU"/>
        </w:rPr>
        <w:t>состояния, степени опасности и класса опасности опасных отходов производства, возможности их использования;</w:t>
      </w:r>
    </w:p>
    <w:p w14:paraId="617095F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хранения отходов с учетом требований законодательства, в том числе технических нормативных правовых актов (места временного хранения отходов</w:t>
      </w:r>
      <w:r w:rsidRPr="00200113">
        <w:rPr>
          <w:lang w:val="ru-RU"/>
        </w:rPr>
        <w:t>, объекты хранения отходов, условия хранения отходов);</w:t>
      </w:r>
    </w:p>
    <w:p w14:paraId="3736368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отходов производства, подлежащих хранению на объектах хранения отходов.</w:t>
      </w:r>
    </w:p>
    <w:p w14:paraId="35D7381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Сбор и</w:t>
      </w:r>
      <w:r>
        <w:t> </w:t>
      </w:r>
      <w:r w:rsidRPr="00200113">
        <w:rPr>
          <w:lang w:val="ru-RU"/>
        </w:rPr>
        <w:t>разделение отходов производства по</w:t>
      </w:r>
      <w:r>
        <w:t> </w:t>
      </w:r>
      <w:r w:rsidRPr="00200113">
        <w:rPr>
          <w:lang w:val="ru-RU"/>
        </w:rPr>
        <w:t>видам, а</w:t>
      </w:r>
      <w:r>
        <w:t> </w:t>
      </w:r>
      <w:r w:rsidRPr="00200113">
        <w:rPr>
          <w:lang w:val="ru-RU"/>
        </w:rPr>
        <w:t>также их хранение должны осуществляться с</w:t>
      </w:r>
      <w:r>
        <w:t> </w:t>
      </w:r>
      <w:r w:rsidRPr="00200113">
        <w:rPr>
          <w:lang w:val="ru-RU"/>
        </w:rPr>
        <w:t>учетом требований законодат</w:t>
      </w:r>
      <w:r w:rsidRPr="00200113">
        <w:rPr>
          <w:lang w:val="ru-RU"/>
        </w:rPr>
        <w:t>ельства об</w:t>
      </w:r>
      <w:r>
        <w:t> </w:t>
      </w:r>
      <w:r w:rsidRPr="00200113">
        <w:rPr>
          <w:lang w:val="ru-RU"/>
        </w:rPr>
        <w:t>обращении с</w:t>
      </w:r>
      <w:r>
        <w:t> </w:t>
      </w:r>
      <w:r w:rsidRPr="00200113">
        <w:rPr>
          <w:lang w:val="ru-RU"/>
        </w:rPr>
        <w:t>отходами, в</w:t>
      </w:r>
      <w:r>
        <w:t> </w:t>
      </w:r>
      <w:r w:rsidRPr="00200113">
        <w:rPr>
          <w:lang w:val="ru-RU"/>
        </w:rPr>
        <w:t>том числе обязательных для соблюдения технических нормативных правовых актов.</w:t>
      </w:r>
    </w:p>
    <w:p w14:paraId="1C9033D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субъектов хозяйствования, осуществляющих эксплуатацию объектов хранения отходов, дополнительно указывается:</w:t>
      </w:r>
    </w:p>
    <w:p w14:paraId="63214BE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поступающих для</w:t>
      </w:r>
      <w:r>
        <w:t> </w:t>
      </w:r>
      <w:r w:rsidRPr="00200113">
        <w:rPr>
          <w:lang w:val="ru-RU"/>
        </w:rPr>
        <w:t>хранен</w:t>
      </w:r>
      <w:r w:rsidRPr="00200113">
        <w:rPr>
          <w:lang w:val="ru-RU"/>
        </w:rPr>
        <w:t>ия отходов;</w:t>
      </w:r>
    </w:p>
    <w:p w14:paraId="0F6A528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краткое описание объектов хранения отходов.</w:t>
      </w:r>
    </w:p>
    <w:p w14:paraId="7CED1547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14.</w:t>
      </w:r>
      <w:r>
        <w:t> </w:t>
      </w:r>
      <w:r w:rsidRPr="00200113">
        <w:rPr>
          <w:lang w:val="ru-RU"/>
        </w:rPr>
        <w:t>Раздел «Использование и обезвреживание отходов производства» инструкции по обращению с отходами должен содержать:</w:t>
      </w:r>
    </w:p>
    <w:p w14:paraId="2E5637E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отходов производства, которые направляются на использование, и (или) перечень отходов производства, которые направляются на обезв</w:t>
      </w:r>
      <w:r w:rsidRPr="00200113">
        <w:rPr>
          <w:lang w:val="ru-RU"/>
        </w:rPr>
        <w:t>реживание;</w:t>
      </w:r>
    </w:p>
    <w:p w14:paraId="3CAAB2F1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передачи отходов производства на использование и (или) обезвреживание;</w:t>
      </w:r>
    </w:p>
    <w:p w14:paraId="7B9F993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технических нормативных правовых актов, в соответствии с которыми используются отходы производства.</w:t>
      </w:r>
    </w:p>
    <w:p w14:paraId="34C5F91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субъектов хозяйствования, которые осуществляют эксплуатацию объектов по использованию отходов и (или) объектов обезвреживания отходов, дополнит</w:t>
      </w:r>
      <w:r w:rsidRPr="00200113">
        <w:rPr>
          <w:lang w:val="ru-RU"/>
        </w:rPr>
        <w:t>ельно указывается:</w:t>
      </w:r>
    </w:p>
    <w:p w14:paraId="29F2026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объектов, на которых производится использование и (или) обезвреживание отходов;</w:t>
      </w:r>
    </w:p>
    <w:p w14:paraId="44523C53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перечень поступающих для</w:t>
      </w:r>
      <w:r>
        <w:t> </w:t>
      </w:r>
      <w:r w:rsidRPr="00200113">
        <w:rPr>
          <w:lang w:val="ru-RU"/>
        </w:rPr>
        <w:t>использования и</w:t>
      </w:r>
      <w:r>
        <w:t> </w:t>
      </w:r>
      <w:r w:rsidRPr="00200113">
        <w:rPr>
          <w:lang w:val="ru-RU"/>
        </w:rPr>
        <w:t>(или) обезвреживания отходов;</w:t>
      </w:r>
    </w:p>
    <w:p w14:paraId="21E10403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использования и (или) обезвреживания отходов на таких объектах в соот</w:t>
      </w:r>
      <w:r w:rsidRPr="00200113">
        <w:rPr>
          <w:lang w:val="ru-RU"/>
        </w:rPr>
        <w:t>ветствии с</w:t>
      </w:r>
      <w:r>
        <w:t> </w:t>
      </w:r>
      <w:r w:rsidRPr="00200113">
        <w:rPr>
          <w:lang w:val="ru-RU"/>
        </w:rPr>
        <w:t>утвержденным технологическим регламентом.</w:t>
      </w:r>
    </w:p>
    <w:p w14:paraId="5063A1F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15.</w:t>
      </w:r>
      <w:r>
        <w:t> </w:t>
      </w:r>
      <w:r w:rsidRPr="00200113">
        <w:rPr>
          <w:lang w:val="ru-RU"/>
        </w:rPr>
        <w:t>Раздел «Захоронение отходов производства» инструкции по обращению с отходами должен содержать перечень отходов производства, подлежащих захоронению.</w:t>
      </w:r>
    </w:p>
    <w:p w14:paraId="194A118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субъектов хозяйствования, осуществляющих экспл</w:t>
      </w:r>
      <w:r w:rsidRPr="00200113">
        <w:rPr>
          <w:lang w:val="ru-RU"/>
        </w:rPr>
        <w:t>уатацию объектов захоронения отходов, дополнительно указывается краткое описание объектов захоронения отходов.</w:t>
      </w:r>
    </w:p>
    <w:p w14:paraId="498FE8E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16.</w:t>
      </w:r>
      <w:r>
        <w:t> </w:t>
      </w:r>
      <w:r w:rsidRPr="00200113">
        <w:rPr>
          <w:lang w:val="ru-RU"/>
        </w:rPr>
        <w:t>Раздел «Перевозка отходов производства» инструкции по обращению с отходами должен содержать:</w:t>
      </w:r>
    </w:p>
    <w:p w14:paraId="30E68C8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перевозки отходов, осуществляемой в соот</w:t>
      </w:r>
      <w:r w:rsidRPr="00200113">
        <w:rPr>
          <w:lang w:val="ru-RU"/>
        </w:rPr>
        <w:t xml:space="preserve">ветствии с требованиями законодательства об обращении с отходами, гражданским законодательством, законодательством о транспорте, а для перевозки опасных отходов, классифицированных как </w:t>
      </w:r>
      <w:r w:rsidRPr="00200113">
        <w:rPr>
          <w:lang w:val="ru-RU"/>
        </w:rPr>
        <w:lastRenderedPageBreak/>
        <w:t>опасные грузы,</w:t>
      </w:r>
      <w:r>
        <w:t> </w:t>
      </w:r>
      <w:r w:rsidRPr="00200113">
        <w:rPr>
          <w:lang w:val="ru-RU"/>
        </w:rPr>
        <w:t>– порядок, осуществляемый в соответствии с законодательс</w:t>
      </w:r>
      <w:r w:rsidRPr="00200113">
        <w:rPr>
          <w:lang w:val="ru-RU"/>
        </w:rPr>
        <w:t>твом в области перевозки опасных грузов;</w:t>
      </w:r>
    </w:p>
    <w:p w14:paraId="17A91F9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учета сопроводительных паспортов перевозки отходов производства.</w:t>
      </w:r>
    </w:p>
    <w:p w14:paraId="4E2E68F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17.</w:t>
      </w:r>
      <w:r>
        <w:t> </w:t>
      </w:r>
      <w:r w:rsidRPr="00200113">
        <w:rPr>
          <w:lang w:val="ru-RU"/>
        </w:rPr>
        <w:t>В приложении «Образующиеся отходы производства» к инструкции по обращению с отходами указываются:</w:t>
      </w:r>
    </w:p>
    <w:p w14:paraId="657E3FB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наименования и</w:t>
      </w:r>
      <w:r>
        <w:t> </w:t>
      </w:r>
      <w:r w:rsidRPr="00200113">
        <w:rPr>
          <w:lang w:val="ru-RU"/>
        </w:rPr>
        <w:t>коды образующихся отходов</w:t>
      </w:r>
      <w:r w:rsidRPr="00200113">
        <w:rPr>
          <w:lang w:val="ru-RU"/>
        </w:rPr>
        <w:t xml:space="preserve"> производства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общегосударственным классификатором Республики Беларусь ОКРБ 021-2019 «Классификатор отходов, образующихся в</w:t>
      </w:r>
      <w:r>
        <w:t> </w:t>
      </w:r>
      <w:r w:rsidRPr="00200113">
        <w:rPr>
          <w:lang w:val="ru-RU"/>
        </w:rPr>
        <w:t>Республике Беларусь», утвержденным постановлением Министерства природных ресурсов и</w:t>
      </w:r>
      <w:r>
        <w:t> </w:t>
      </w:r>
      <w:r w:rsidRPr="00200113">
        <w:rPr>
          <w:lang w:val="ru-RU"/>
        </w:rPr>
        <w:t>охраны окружающей среды Республи</w:t>
      </w:r>
      <w:r w:rsidRPr="00200113">
        <w:rPr>
          <w:lang w:val="ru-RU"/>
        </w:rPr>
        <w:t>ки Беларусь от</w:t>
      </w:r>
      <w:r>
        <w:t> </w:t>
      </w:r>
      <w:r w:rsidRPr="00200113">
        <w:rPr>
          <w:lang w:val="ru-RU"/>
        </w:rPr>
        <w:t>9</w:t>
      </w:r>
      <w:r>
        <w:t> </w:t>
      </w:r>
      <w:r w:rsidRPr="00200113">
        <w:rPr>
          <w:lang w:val="ru-RU"/>
        </w:rPr>
        <w:t>сентября 2019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3-Т;</w:t>
      </w:r>
    </w:p>
    <w:p w14:paraId="375E79B0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степень опасности отходов производства и</w:t>
      </w:r>
      <w:r>
        <w:t> </w:t>
      </w:r>
      <w:r w:rsidRPr="00200113">
        <w:rPr>
          <w:lang w:val="ru-RU"/>
        </w:rPr>
        <w:t>класс опасности опасных отходов производства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общегосударственным классификатором Республики Беларусь ОКРБ 021-2019 «Классификатор отходов, образующихся в</w:t>
      </w:r>
      <w:r>
        <w:t> </w:t>
      </w:r>
      <w:r w:rsidRPr="00200113">
        <w:rPr>
          <w:lang w:val="ru-RU"/>
        </w:rPr>
        <w:t>Рес</w:t>
      </w:r>
      <w:r w:rsidRPr="00200113">
        <w:rPr>
          <w:lang w:val="ru-RU"/>
        </w:rPr>
        <w:t>публике Беларусь», а</w:t>
      </w:r>
      <w:r>
        <w:t> </w:t>
      </w:r>
      <w:r w:rsidRPr="00200113">
        <w:rPr>
          <w:lang w:val="ru-RU"/>
        </w:rPr>
        <w:t>в случае отсутствия в</w:t>
      </w:r>
      <w:r>
        <w:t> </w:t>
      </w:r>
      <w:r w:rsidRPr="00200113">
        <w:rPr>
          <w:lang w:val="ru-RU"/>
        </w:rPr>
        <w:t>нем этих сведений</w:t>
      </w:r>
      <w:r>
        <w:t> </w:t>
      </w:r>
      <w:r w:rsidRPr="00200113">
        <w:rPr>
          <w:lang w:val="ru-RU"/>
        </w:rPr>
        <w:t>–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заключением о</w:t>
      </w:r>
      <w:r>
        <w:t> </w:t>
      </w:r>
      <w:r w:rsidRPr="00200113">
        <w:rPr>
          <w:lang w:val="ru-RU"/>
        </w:rPr>
        <w:t>степени опасности отходов производства и</w:t>
      </w:r>
      <w:r>
        <w:t> </w:t>
      </w:r>
      <w:r w:rsidRPr="00200113">
        <w:rPr>
          <w:lang w:val="ru-RU"/>
        </w:rPr>
        <w:t>классе опасности опасных отходов производства, получаемым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Инструкцией о</w:t>
      </w:r>
      <w:r>
        <w:t> </w:t>
      </w:r>
      <w:r w:rsidRPr="00200113">
        <w:rPr>
          <w:lang w:val="ru-RU"/>
        </w:rPr>
        <w:t>порядке установления степени опа</w:t>
      </w:r>
      <w:r w:rsidRPr="00200113">
        <w:rPr>
          <w:lang w:val="ru-RU"/>
        </w:rPr>
        <w:t>сности отходов производства и</w:t>
      </w:r>
      <w:r>
        <w:t> </w:t>
      </w:r>
      <w:r w:rsidRPr="00200113">
        <w:rPr>
          <w:lang w:val="ru-RU"/>
        </w:rPr>
        <w:t>класса опасности опасных отходов производства, утвержденной постановлением Министерства природных ресурсов и</w:t>
      </w:r>
      <w:r>
        <w:t> </w:t>
      </w:r>
      <w:r w:rsidRPr="00200113">
        <w:rPr>
          <w:lang w:val="ru-RU"/>
        </w:rPr>
        <w:t>охраны окружающей среды Республики Беларусь, Министерства здравоохранения Республики Беларусь и</w:t>
      </w:r>
      <w:r>
        <w:t> </w:t>
      </w:r>
      <w:r w:rsidRPr="00200113">
        <w:rPr>
          <w:lang w:val="ru-RU"/>
        </w:rPr>
        <w:t>Министерства по</w:t>
      </w:r>
      <w:r>
        <w:t> </w:t>
      </w:r>
      <w:r w:rsidRPr="00200113">
        <w:rPr>
          <w:lang w:val="ru-RU"/>
        </w:rPr>
        <w:t>чрезв</w:t>
      </w:r>
      <w:r w:rsidRPr="00200113">
        <w:rPr>
          <w:lang w:val="ru-RU"/>
        </w:rPr>
        <w:t>ычайным ситуациям Республики Беларусь от</w:t>
      </w:r>
      <w:r>
        <w:t> </w:t>
      </w:r>
      <w:r w:rsidRPr="00200113">
        <w:rPr>
          <w:lang w:val="ru-RU"/>
        </w:rPr>
        <w:t>29</w:t>
      </w:r>
      <w:r>
        <w:t> </w:t>
      </w:r>
      <w:r w:rsidRPr="00200113">
        <w:rPr>
          <w:lang w:val="ru-RU"/>
        </w:rPr>
        <w:t>ноября 2019</w:t>
      </w:r>
      <w:r>
        <w:t> </w:t>
      </w:r>
      <w:r w:rsidRPr="00200113">
        <w:rPr>
          <w:lang w:val="ru-RU"/>
        </w:rPr>
        <w:t>г. №</w:t>
      </w:r>
      <w:r>
        <w:t> </w:t>
      </w:r>
      <w:r w:rsidRPr="00200113">
        <w:rPr>
          <w:lang w:val="ru-RU"/>
        </w:rPr>
        <w:t>41/108/65, с</w:t>
      </w:r>
      <w:r>
        <w:t> </w:t>
      </w:r>
      <w:r w:rsidRPr="00200113">
        <w:rPr>
          <w:lang w:val="ru-RU"/>
        </w:rPr>
        <w:t>указанием даты и</w:t>
      </w:r>
      <w:r>
        <w:t> </w:t>
      </w:r>
      <w:r w:rsidRPr="00200113">
        <w:rPr>
          <w:lang w:val="ru-RU"/>
        </w:rPr>
        <w:t>номера этого заключения и</w:t>
      </w:r>
      <w:r>
        <w:t> </w:t>
      </w:r>
      <w:r w:rsidRPr="00200113">
        <w:rPr>
          <w:lang w:val="ru-RU"/>
        </w:rPr>
        <w:t>кем оно выдано;</w:t>
      </w:r>
    </w:p>
    <w:p w14:paraId="3E6F2F9A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физическое состояние;</w:t>
      </w:r>
    </w:p>
    <w:p w14:paraId="4A81F88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источники образования отходов производства;</w:t>
      </w:r>
    </w:p>
    <w:p w14:paraId="7728BEEA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обращение с</w:t>
      </w:r>
      <w:r>
        <w:t> </w:t>
      </w:r>
      <w:r w:rsidRPr="00200113">
        <w:rPr>
          <w:lang w:val="ru-RU"/>
        </w:rPr>
        <w:t>отходами после их сбора и</w:t>
      </w:r>
      <w:r>
        <w:t> </w:t>
      </w:r>
      <w:r w:rsidRPr="00200113">
        <w:rPr>
          <w:lang w:val="ru-RU"/>
        </w:rPr>
        <w:t>временного хранения</w:t>
      </w:r>
      <w:r w:rsidRPr="00200113">
        <w:rPr>
          <w:lang w:val="ru-RU"/>
        </w:rPr>
        <w:t xml:space="preserve"> (использование, обезвреживание, захоронение или долговременное хранение).</w:t>
      </w:r>
    </w:p>
    <w:p w14:paraId="71310FB7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отходов производства, степень опасности и</w:t>
      </w:r>
      <w:r>
        <w:t> </w:t>
      </w:r>
      <w:r w:rsidRPr="00200113">
        <w:rPr>
          <w:lang w:val="ru-RU"/>
        </w:rPr>
        <w:t>класс опасности которых не</w:t>
      </w:r>
      <w:r>
        <w:t> </w:t>
      </w:r>
      <w:r w:rsidRPr="00200113">
        <w:rPr>
          <w:lang w:val="ru-RU"/>
        </w:rPr>
        <w:t>указаны в</w:t>
      </w:r>
      <w:r>
        <w:t> </w:t>
      </w:r>
      <w:r w:rsidRPr="00200113">
        <w:rPr>
          <w:lang w:val="ru-RU"/>
        </w:rPr>
        <w:t>общегосударственном классификаторе Республики Беларусь ОКРБ 021-2019 «Классификатор отходов, образ</w:t>
      </w:r>
      <w:r w:rsidRPr="00200113">
        <w:rPr>
          <w:lang w:val="ru-RU"/>
        </w:rPr>
        <w:t>ующихся в</w:t>
      </w:r>
      <w:r>
        <w:t> </w:t>
      </w:r>
      <w:r w:rsidRPr="00200113">
        <w:rPr>
          <w:lang w:val="ru-RU"/>
        </w:rPr>
        <w:t>Республике Беларусь» и</w:t>
      </w:r>
      <w:r>
        <w:t> </w:t>
      </w:r>
      <w:r w:rsidRPr="00200113">
        <w:rPr>
          <w:lang w:val="ru-RU"/>
        </w:rPr>
        <w:t>для</w:t>
      </w:r>
      <w:r>
        <w:t> </w:t>
      </w:r>
      <w:r w:rsidRPr="00200113">
        <w:rPr>
          <w:lang w:val="ru-RU"/>
        </w:rPr>
        <w:t>которых отсутствует заключение о</w:t>
      </w:r>
      <w:r>
        <w:t> </w:t>
      </w:r>
      <w:r w:rsidRPr="00200113">
        <w:rPr>
          <w:lang w:val="ru-RU"/>
        </w:rPr>
        <w:t>степени опасности отходов производства и</w:t>
      </w:r>
      <w:r>
        <w:t> </w:t>
      </w:r>
      <w:r w:rsidRPr="00200113">
        <w:rPr>
          <w:lang w:val="ru-RU"/>
        </w:rPr>
        <w:t>классе опасности опасных отходов производства, указываются опасные свойства отходов, необходимые для</w:t>
      </w:r>
      <w:r>
        <w:t> </w:t>
      </w:r>
      <w:r w:rsidRPr="00200113">
        <w:rPr>
          <w:lang w:val="ru-RU"/>
        </w:rPr>
        <w:t>установления степени опасности отходов произ</w:t>
      </w:r>
      <w:r w:rsidRPr="00200113">
        <w:rPr>
          <w:lang w:val="ru-RU"/>
        </w:rPr>
        <w:t>водства и</w:t>
      </w:r>
      <w:r>
        <w:t> </w:t>
      </w:r>
      <w:r w:rsidRPr="00200113">
        <w:rPr>
          <w:lang w:val="ru-RU"/>
        </w:rPr>
        <w:t>класса опасности опасных отходов производства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Инструкцией о</w:t>
      </w:r>
      <w:r>
        <w:t> </w:t>
      </w:r>
      <w:r w:rsidRPr="00200113">
        <w:rPr>
          <w:lang w:val="ru-RU"/>
        </w:rPr>
        <w:t>порядке установления степени опасности отходов производства и</w:t>
      </w:r>
      <w:r>
        <w:t> </w:t>
      </w:r>
      <w:r w:rsidRPr="00200113">
        <w:rPr>
          <w:lang w:val="ru-RU"/>
        </w:rPr>
        <w:t>класса опасности опасных отходов производства.</w:t>
      </w:r>
    </w:p>
    <w:p w14:paraId="0234D14D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В случае, определенном пунктом 20</w:t>
      </w:r>
      <w:r w:rsidRPr="00200113">
        <w:rPr>
          <w:vertAlign w:val="superscript"/>
          <w:lang w:val="ru-RU"/>
        </w:rPr>
        <w:t>1</w:t>
      </w:r>
      <w:r w:rsidRPr="00200113">
        <w:rPr>
          <w:lang w:val="ru-RU"/>
        </w:rPr>
        <w:t xml:space="preserve"> настоящей Инструкции, в и</w:t>
      </w:r>
      <w:r w:rsidRPr="00200113">
        <w:rPr>
          <w:lang w:val="ru-RU"/>
        </w:rPr>
        <w:t>нструкции по обращению с отходами дополнительно указывается обращение с отходами после их сбора и временного хранения (использование, обезвреживание, захоронение или долговременное хранение).</w:t>
      </w:r>
    </w:p>
    <w:p w14:paraId="3F4E2727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18.</w:t>
      </w:r>
      <w:r>
        <w:t> </w:t>
      </w:r>
      <w:r w:rsidRPr="00200113">
        <w:rPr>
          <w:lang w:val="ru-RU"/>
        </w:rPr>
        <w:t>Источники образования отходов производства указываются в при</w:t>
      </w:r>
      <w:r w:rsidRPr="00200113">
        <w:rPr>
          <w:lang w:val="ru-RU"/>
        </w:rPr>
        <w:t>ложении «Карта-схема источников образования отходов производства» к инструкции по обращению с отходами.</w:t>
      </w:r>
    </w:p>
    <w:p w14:paraId="3440D52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19.</w:t>
      </w:r>
      <w:r>
        <w:t> </w:t>
      </w:r>
      <w:r w:rsidRPr="00200113">
        <w:rPr>
          <w:lang w:val="ru-RU"/>
        </w:rPr>
        <w:t>Места временного хранения отходов и объекты хранения отходов указываются в приложении «Карта-схема хранения отходов производства» к инструкции по об</w:t>
      </w:r>
      <w:r w:rsidRPr="00200113">
        <w:rPr>
          <w:lang w:val="ru-RU"/>
        </w:rPr>
        <w:t>ращению с отходами.</w:t>
      </w:r>
    </w:p>
    <w:p w14:paraId="363DABFB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19</w:t>
      </w:r>
      <w:r w:rsidRPr="00200113">
        <w:rPr>
          <w:vertAlign w:val="superscript"/>
          <w:lang w:val="ru-RU"/>
        </w:rPr>
        <w:t>1</w:t>
      </w:r>
      <w:r w:rsidRPr="00200113">
        <w:rPr>
          <w:lang w:val="ru-RU"/>
        </w:rPr>
        <w:t>.</w:t>
      </w:r>
      <w:r>
        <w:t> </w:t>
      </w:r>
      <w:r w:rsidRPr="00200113">
        <w:rPr>
          <w:lang w:val="ru-RU"/>
        </w:rPr>
        <w:t>Для целей настоящей Инструкции под</w:t>
      </w:r>
      <w:r>
        <w:t> </w:t>
      </w:r>
      <w:r w:rsidRPr="00200113">
        <w:rPr>
          <w:lang w:val="ru-RU"/>
        </w:rPr>
        <w:t>картой-схемой понимается схематичное графическое отображение границ земельных участков, капитальных строений (зданий, сооружений), изолированных помещений и</w:t>
      </w:r>
      <w:r>
        <w:t> </w:t>
      </w:r>
      <w:r w:rsidRPr="00200113">
        <w:rPr>
          <w:lang w:val="ru-RU"/>
        </w:rPr>
        <w:t>(или) иных объектов, предоставленных су</w:t>
      </w:r>
      <w:r w:rsidRPr="00200113">
        <w:rPr>
          <w:lang w:val="ru-RU"/>
        </w:rPr>
        <w:t>бъектам хозяйствования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 xml:space="preserve">законодательством либо принадлежащих им </w:t>
      </w:r>
      <w:r w:rsidRPr="00200113">
        <w:rPr>
          <w:lang w:val="ru-RU"/>
        </w:rPr>
        <w:lastRenderedPageBreak/>
        <w:t>на</w:t>
      </w:r>
      <w:r>
        <w:t> </w:t>
      </w:r>
      <w:r w:rsidRPr="00200113">
        <w:rPr>
          <w:lang w:val="ru-RU"/>
        </w:rPr>
        <w:t>праве собственности или ином законном основании, с</w:t>
      </w:r>
      <w:r>
        <w:t> </w:t>
      </w:r>
      <w:r w:rsidRPr="00200113">
        <w:rPr>
          <w:lang w:val="ru-RU"/>
        </w:rPr>
        <w:t>указанием на</w:t>
      </w:r>
      <w:r>
        <w:t> </w:t>
      </w:r>
      <w:r w:rsidRPr="00200113">
        <w:rPr>
          <w:lang w:val="ru-RU"/>
        </w:rPr>
        <w:t>нем условными обозначениями (в</w:t>
      </w:r>
      <w:r>
        <w:t> </w:t>
      </w:r>
      <w:r w:rsidRPr="00200113">
        <w:rPr>
          <w:lang w:val="ru-RU"/>
        </w:rPr>
        <w:t>том числе цифровыми, графическими) источников образования отходов либо мест вр</w:t>
      </w:r>
      <w:r w:rsidRPr="00200113">
        <w:rPr>
          <w:lang w:val="ru-RU"/>
        </w:rPr>
        <w:t>еменного хранения отходов, объектов хранения отходов.</w:t>
      </w:r>
    </w:p>
    <w:p w14:paraId="76FB9738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20.</w:t>
      </w:r>
      <w:r>
        <w:t> </w:t>
      </w:r>
      <w:r w:rsidRPr="00200113">
        <w:rPr>
          <w:lang w:val="ru-RU"/>
        </w:rPr>
        <w:t>В приложении «Расчет-обоснование количества отходов производства для</w:t>
      </w:r>
      <w:r>
        <w:t> </w:t>
      </w:r>
      <w:r w:rsidRPr="00200113">
        <w:rPr>
          <w:lang w:val="ru-RU"/>
        </w:rPr>
        <w:t>временного хранения» к</w:t>
      </w:r>
      <w:r>
        <w:t> </w:t>
      </w:r>
      <w:r w:rsidRPr="00200113">
        <w:rPr>
          <w:lang w:val="ru-RU"/>
        </w:rPr>
        <w:t>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указывается допустимое количество накопления отходов производства, необ</w:t>
      </w:r>
      <w:r w:rsidRPr="00200113">
        <w:rPr>
          <w:lang w:val="ru-RU"/>
        </w:rPr>
        <w:t>ходимое для</w:t>
      </w:r>
      <w:r>
        <w:t> </w:t>
      </w:r>
      <w:r w:rsidRPr="00200113">
        <w:rPr>
          <w:lang w:val="ru-RU"/>
        </w:rPr>
        <w:t>перевозки (одна транспортная единица), и</w:t>
      </w:r>
      <w:r>
        <w:t> </w:t>
      </w:r>
      <w:r w:rsidRPr="00200113">
        <w:rPr>
          <w:lang w:val="ru-RU"/>
        </w:rPr>
        <w:t>обоснование этого количества и</w:t>
      </w:r>
      <w:r>
        <w:t> </w:t>
      </w:r>
      <w:r w:rsidRPr="00200113">
        <w:rPr>
          <w:lang w:val="ru-RU"/>
        </w:rPr>
        <w:t>(или) периодичность вывоза отходов производства и</w:t>
      </w:r>
      <w:r>
        <w:t> </w:t>
      </w:r>
      <w:r w:rsidRPr="00200113">
        <w:rPr>
          <w:lang w:val="ru-RU"/>
        </w:rPr>
        <w:t>обоснование установления такой периодичности, которые устанавливаются с</w:t>
      </w:r>
      <w:r>
        <w:t> </w:t>
      </w:r>
      <w:r w:rsidRPr="00200113">
        <w:rPr>
          <w:lang w:val="ru-RU"/>
        </w:rPr>
        <w:t>учетом грузоподъемности транспортного средства и</w:t>
      </w:r>
      <w:r>
        <w:t> </w:t>
      </w:r>
      <w:r w:rsidRPr="00200113">
        <w:rPr>
          <w:lang w:val="ru-RU"/>
        </w:rPr>
        <w:t>к</w:t>
      </w:r>
      <w:r w:rsidRPr="00200113">
        <w:rPr>
          <w:lang w:val="ru-RU"/>
        </w:rPr>
        <w:t>оличества отходов производства, которое может быть перевезено таким транспортным средством одним рейсом, но не</w:t>
      </w:r>
      <w:r>
        <w:t> </w:t>
      </w:r>
      <w:r w:rsidRPr="00200113">
        <w:rPr>
          <w:lang w:val="ru-RU"/>
        </w:rPr>
        <w:t>более количества отходов производства, которое может быть размещено в</w:t>
      </w:r>
      <w:r>
        <w:t> </w:t>
      </w:r>
      <w:r w:rsidRPr="00200113">
        <w:rPr>
          <w:lang w:val="ru-RU"/>
        </w:rPr>
        <w:t>местах временного хранения таких отходов с</w:t>
      </w:r>
      <w:r>
        <w:t> </w:t>
      </w:r>
      <w:r w:rsidRPr="00200113">
        <w:rPr>
          <w:lang w:val="ru-RU"/>
        </w:rPr>
        <w:t>учетом их мощностей.</w:t>
      </w:r>
    </w:p>
    <w:p w14:paraId="2CE533C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</w:t>
      </w:r>
      <w:r w:rsidRPr="00200113">
        <w:rPr>
          <w:lang w:val="ru-RU"/>
        </w:rPr>
        <w:t>ов хозяйствования, у</w:t>
      </w:r>
      <w:r>
        <w:t> </w:t>
      </w:r>
      <w:r w:rsidRPr="00200113">
        <w:rPr>
          <w:lang w:val="ru-RU"/>
        </w:rPr>
        <w:t>которых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технологическим процессом ежедневное (разовое) образование отходов производства превышает одну транспортную единицу, устанавливаемую с</w:t>
      </w:r>
      <w:r>
        <w:t> </w:t>
      </w:r>
      <w:r w:rsidRPr="00200113">
        <w:rPr>
          <w:lang w:val="ru-RU"/>
        </w:rPr>
        <w:t>учетом условий, указанных в</w:t>
      </w:r>
      <w:r>
        <w:t> </w:t>
      </w:r>
      <w:r w:rsidRPr="00200113">
        <w:rPr>
          <w:lang w:val="ru-RU"/>
        </w:rPr>
        <w:t>части первой настоящего пункта, допускается уст</w:t>
      </w:r>
      <w:r w:rsidRPr="00200113">
        <w:rPr>
          <w:lang w:val="ru-RU"/>
        </w:rPr>
        <w:t>ановление одной транспортной единицы с</w:t>
      </w:r>
      <w:r>
        <w:t> </w:t>
      </w:r>
      <w:r w:rsidRPr="00200113">
        <w:rPr>
          <w:lang w:val="ru-RU"/>
        </w:rPr>
        <w:t>учетом условий и</w:t>
      </w:r>
      <w:r>
        <w:t> </w:t>
      </w:r>
      <w:r w:rsidRPr="00200113">
        <w:rPr>
          <w:lang w:val="ru-RU"/>
        </w:rPr>
        <w:t>мощности мест временного хранения таких отходов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проектной документацией (если разработка таковой требуется в</w:t>
      </w:r>
      <w:r>
        <w:t> </w:t>
      </w:r>
      <w:r w:rsidRPr="00200113">
        <w:rPr>
          <w:lang w:val="ru-RU"/>
        </w:rPr>
        <w:t>соответствии с</w:t>
      </w:r>
      <w:r>
        <w:t> </w:t>
      </w:r>
      <w:r w:rsidRPr="00200113">
        <w:rPr>
          <w:lang w:val="ru-RU"/>
        </w:rPr>
        <w:t>законодательством), прошедшей государственную экологическую</w:t>
      </w:r>
      <w:r w:rsidRPr="00200113">
        <w:rPr>
          <w:lang w:val="ru-RU"/>
        </w:rPr>
        <w:t xml:space="preserve"> экспертизу (в</w:t>
      </w:r>
      <w:r>
        <w:t> </w:t>
      </w:r>
      <w:r w:rsidRPr="00200113">
        <w:rPr>
          <w:lang w:val="ru-RU"/>
        </w:rPr>
        <w:t>случаях, предусмотренных законодательством в</w:t>
      </w:r>
      <w:r>
        <w:t> </w:t>
      </w:r>
      <w:r w:rsidRPr="00200113">
        <w:rPr>
          <w:lang w:val="ru-RU"/>
        </w:rPr>
        <w:t>области государственной экологической экспертизы, стратегической экологической оценки и</w:t>
      </w:r>
      <w:r>
        <w:t> </w:t>
      </w:r>
      <w:r w:rsidRPr="00200113">
        <w:rPr>
          <w:lang w:val="ru-RU"/>
        </w:rPr>
        <w:t>оценки воздействия на</w:t>
      </w:r>
      <w:r>
        <w:t> </w:t>
      </w:r>
      <w:r w:rsidRPr="00200113">
        <w:rPr>
          <w:lang w:val="ru-RU"/>
        </w:rPr>
        <w:t>окружающую среду), и</w:t>
      </w:r>
      <w:r>
        <w:t> </w:t>
      </w:r>
      <w:r w:rsidRPr="00200113">
        <w:rPr>
          <w:lang w:val="ru-RU"/>
        </w:rPr>
        <w:t>обоснование этого количества.</w:t>
      </w:r>
    </w:p>
    <w:p w14:paraId="700063F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субъектов хозяйствования, котор</w:t>
      </w:r>
      <w:r w:rsidRPr="00200113">
        <w:rPr>
          <w:lang w:val="ru-RU"/>
        </w:rPr>
        <w:t>ые осуществляют заготовку и</w:t>
      </w:r>
      <w:r>
        <w:t> </w:t>
      </w:r>
      <w:r w:rsidRPr="00200113">
        <w:rPr>
          <w:lang w:val="ru-RU"/>
        </w:rPr>
        <w:t>(или) сортировку отходов производства, дополнительно указывается количество накопления отходов, предназначенных для</w:t>
      </w:r>
      <w:r>
        <w:t> </w:t>
      </w:r>
      <w:r w:rsidRPr="00200113">
        <w:rPr>
          <w:lang w:val="ru-RU"/>
        </w:rPr>
        <w:t>заготовки и</w:t>
      </w:r>
      <w:r>
        <w:t> </w:t>
      </w:r>
      <w:r w:rsidRPr="00200113">
        <w:rPr>
          <w:lang w:val="ru-RU"/>
        </w:rPr>
        <w:t>(или) сортировки, с</w:t>
      </w:r>
      <w:r>
        <w:t> </w:t>
      </w:r>
      <w:r w:rsidRPr="00200113">
        <w:rPr>
          <w:lang w:val="ru-RU"/>
        </w:rPr>
        <w:t>учетом грузоподъемности транспортного средства и</w:t>
      </w:r>
      <w:r>
        <w:t> </w:t>
      </w:r>
      <w:r w:rsidRPr="00200113">
        <w:rPr>
          <w:lang w:val="ru-RU"/>
        </w:rPr>
        <w:t>количества отходов производства</w:t>
      </w:r>
      <w:r w:rsidRPr="00200113">
        <w:rPr>
          <w:lang w:val="ru-RU"/>
        </w:rPr>
        <w:t>, которое может быть перевезено таким транспортным средством одним рейсом, и</w:t>
      </w:r>
      <w:r>
        <w:t> </w:t>
      </w:r>
      <w:r w:rsidRPr="00200113">
        <w:rPr>
          <w:lang w:val="ru-RU"/>
        </w:rPr>
        <w:t>обоснование этого количества.</w:t>
      </w:r>
    </w:p>
    <w:p w14:paraId="5A089CB4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Для субъектов хозяйствования, которые осуществляют эксплуатацию объектов по</w:t>
      </w:r>
      <w:r>
        <w:t> </w:t>
      </w:r>
      <w:r w:rsidRPr="00200113">
        <w:rPr>
          <w:lang w:val="ru-RU"/>
        </w:rPr>
        <w:t>использованию отходов и</w:t>
      </w:r>
      <w:r>
        <w:t> </w:t>
      </w:r>
      <w:r w:rsidRPr="00200113">
        <w:rPr>
          <w:lang w:val="ru-RU"/>
        </w:rPr>
        <w:t>(или) объектов обезвреживания отходов, дополнител</w:t>
      </w:r>
      <w:r w:rsidRPr="00200113">
        <w:rPr>
          <w:lang w:val="ru-RU"/>
        </w:rPr>
        <w:t>ьно указывается количество накопления отходов, предназначенных для</w:t>
      </w:r>
      <w:r>
        <w:t> </w:t>
      </w:r>
      <w:r w:rsidRPr="00200113">
        <w:rPr>
          <w:lang w:val="ru-RU"/>
        </w:rPr>
        <w:t>использования и</w:t>
      </w:r>
      <w:r>
        <w:t> </w:t>
      </w:r>
      <w:r w:rsidRPr="00200113">
        <w:rPr>
          <w:lang w:val="ru-RU"/>
        </w:rPr>
        <w:t>(или) обезвреживания, составляющее не</w:t>
      </w:r>
      <w:r>
        <w:t> </w:t>
      </w:r>
      <w:r w:rsidRPr="00200113">
        <w:rPr>
          <w:lang w:val="ru-RU"/>
        </w:rPr>
        <w:t>более одной четвертой годовой мощности таких объектов, и</w:t>
      </w:r>
      <w:r>
        <w:t> </w:t>
      </w:r>
      <w:r w:rsidRPr="00200113">
        <w:rPr>
          <w:lang w:val="ru-RU"/>
        </w:rPr>
        <w:t>обоснование этого количества.</w:t>
      </w:r>
    </w:p>
    <w:p w14:paraId="17707D6F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20</w:t>
      </w:r>
      <w:r w:rsidRPr="00200113">
        <w:rPr>
          <w:vertAlign w:val="superscript"/>
          <w:lang w:val="ru-RU"/>
        </w:rPr>
        <w:t>1</w:t>
      </w:r>
      <w:r w:rsidRPr="00200113">
        <w:rPr>
          <w:lang w:val="ru-RU"/>
        </w:rPr>
        <w:t>.</w:t>
      </w:r>
      <w:r>
        <w:t> </w:t>
      </w:r>
      <w:r w:rsidRPr="00200113">
        <w:rPr>
          <w:lang w:val="ru-RU"/>
        </w:rPr>
        <w:t>В</w:t>
      </w:r>
      <w:r>
        <w:t> </w:t>
      </w:r>
      <w:r w:rsidRPr="00200113">
        <w:rPr>
          <w:lang w:val="ru-RU"/>
        </w:rPr>
        <w:t>случае, если субъектом хозяйствования осу</w:t>
      </w:r>
      <w:r w:rsidRPr="00200113">
        <w:rPr>
          <w:lang w:val="ru-RU"/>
        </w:rPr>
        <w:t>ществляется обращение только с</w:t>
      </w:r>
      <w:r>
        <w:t> </w:t>
      </w:r>
      <w:r w:rsidRPr="00200113">
        <w:rPr>
          <w:lang w:val="ru-RU"/>
        </w:rPr>
        <w:t>коммунальными отходами производства, в</w:t>
      </w:r>
      <w:r>
        <w:t> </w:t>
      </w:r>
      <w:r w:rsidRPr="00200113">
        <w:rPr>
          <w:lang w:val="ru-RU"/>
        </w:rPr>
        <w:t>инструкцию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не включаются:</w:t>
      </w:r>
    </w:p>
    <w:p w14:paraId="5188CF35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 xml:space="preserve">разделы: «Образование отходов производства», «Использование и обезвреживание отходов производства», «Захоронение отходов производства», </w:t>
      </w:r>
      <w:r w:rsidRPr="00200113">
        <w:rPr>
          <w:lang w:val="ru-RU"/>
        </w:rPr>
        <w:t>«Перевозка отходов производства»;</w:t>
      </w:r>
    </w:p>
    <w:p w14:paraId="088213D3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приложение «Карта-схема источников образования отходов производства»;</w:t>
      </w:r>
    </w:p>
    <w:p w14:paraId="013F4AE4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порядок сбора данных для представления государственной статистической отчетности в области обращения с отходами производства и порядок проведения инвентаризации отходов производства раздела «Учет отходов производства».</w:t>
      </w:r>
    </w:p>
    <w:p w14:paraId="7428BA02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21.</w:t>
      </w:r>
      <w:r>
        <w:t> </w:t>
      </w:r>
      <w:r w:rsidRPr="00200113">
        <w:rPr>
          <w:lang w:val="ru-RU"/>
        </w:rPr>
        <w:t>Новая инструкция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</w:t>
      </w:r>
      <w:r w:rsidRPr="00200113">
        <w:rPr>
          <w:lang w:val="ru-RU"/>
        </w:rPr>
        <w:t>тходами разрабатывается в</w:t>
      </w:r>
      <w:r>
        <w:t> </w:t>
      </w:r>
      <w:r w:rsidRPr="00200113">
        <w:rPr>
          <w:lang w:val="ru-RU"/>
        </w:rPr>
        <w:t>случаях:</w:t>
      </w:r>
    </w:p>
    <w:p w14:paraId="5974CCDF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изменения основных сведений о</w:t>
      </w:r>
      <w:r>
        <w:t> </w:t>
      </w:r>
      <w:r w:rsidRPr="00200113">
        <w:rPr>
          <w:lang w:val="ru-RU"/>
        </w:rPr>
        <w:t>субъекте хозяйствования, его реорганизации, изменения места осуществления деятельности, связанной с</w:t>
      </w:r>
      <w:r>
        <w:t> </w:t>
      </w:r>
      <w:r w:rsidRPr="00200113">
        <w:rPr>
          <w:lang w:val="ru-RU"/>
        </w:rPr>
        <w:t>обращением с</w:t>
      </w:r>
      <w:r>
        <w:t> </w:t>
      </w:r>
      <w:r w:rsidRPr="00200113">
        <w:rPr>
          <w:lang w:val="ru-RU"/>
        </w:rPr>
        <w:t>отходами производства;</w:t>
      </w:r>
    </w:p>
    <w:p w14:paraId="70E46CD6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изменения требований законодательства, регулирующих пор</w:t>
      </w:r>
      <w:r w:rsidRPr="00200113">
        <w:rPr>
          <w:lang w:val="ru-RU"/>
        </w:rPr>
        <w:t>ядок обращения с отходами;</w:t>
      </w:r>
    </w:p>
    <w:p w14:paraId="0630482E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lastRenderedPageBreak/>
        <w:t>изменения допустимого количества накопления отходов производства, необходимого для перевозки, и (или) периодичности вывоза отходов производства;</w:t>
      </w:r>
    </w:p>
    <w:p w14:paraId="054DB8B3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изменения условий и</w:t>
      </w:r>
      <w:r>
        <w:t> </w:t>
      </w:r>
      <w:r w:rsidRPr="00200113">
        <w:rPr>
          <w:lang w:val="ru-RU"/>
        </w:rPr>
        <w:t>(или) мест хранения отходов производства;</w:t>
      </w:r>
    </w:p>
    <w:p w14:paraId="11B3500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возведения, реконструк</w:t>
      </w:r>
      <w:r w:rsidRPr="00200113">
        <w:rPr>
          <w:lang w:val="ru-RU"/>
        </w:rPr>
        <w:t>ции, модернизации, технической модернизации, ремонтно-реставрационных работ, капитального ремонта, сноса, изменения профиля производства субъекта хозяйствования, повлекших изменение перечня образующихся видов отходов производства и</w:t>
      </w:r>
      <w:r>
        <w:t> </w:t>
      </w:r>
      <w:r w:rsidRPr="00200113">
        <w:rPr>
          <w:lang w:val="ru-RU"/>
        </w:rPr>
        <w:t xml:space="preserve">(или) изменение порядка </w:t>
      </w:r>
      <w:r w:rsidRPr="00200113">
        <w:rPr>
          <w:lang w:val="ru-RU"/>
        </w:rPr>
        <w:t>обращения с</w:t>
      </w:r>
      <w:r>
        <w:t> </w:t>
      </w:r>
      <w:r w:rsidRPr="00200113">
        <w:rPr>
          <w:lang w:val="ru-RU"/>
        </w:rPr>
        <w:t>ними;</w:t>
      </w:r>
    </w:p>
    <w:p w14:paraId="2712857F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изменения перечня отходов производства, которые направляются на хранение, использование, обезвреживание и (или) захоронение;</w:t>
      </w:r>
    </w:p>
    <w:p w14:paraId="0C982844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истечения срока действия согласования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отходами.</w:t>
      </w:r>
    </w:p>
    <w:p w14:paraId="444D64F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Субъекты хозяйствования разрабатывают н</w:t>
      </w:r>
      <w:r w:rsidRPr="00200113">
        <w:rPr>
          <w:lang w:val="ru-RU"/>
        </w:rPr>
        <w:t>овую инструкцию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и</w:t>
      </w:r>
      <w:r>
        <w:t> </w:t>
      </w:r>
      <w:r w:rsidRPr="00200113">
        <w:rPr>
          <w:lang w:val="ru-RU"/>
        </w:rPr>
        <w:t>обращаются в</w:t>
      </w:r>
      <w:r>
        <w:t> </w:t>
      </w:r>
      <w:r w:rsidRPr="00200113">
        <w:rPr>
          <w:lang w:val="ru-RU"/>
        </w:rPr>
        <w:t>соответствующий территориальный орган Минприроды для ее согласования:</w:t>
      </w:r>
    </w:p>
    <w:p w14:paraId="6827FEC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в течение 60 календарных дней со</w:t>
      </w:r>
      <w:r>
        <w:t> </w:t>
      </w:r>
      <w:r w:rsidRPr="00200113">
        <w:rPr>
          <w:lang w:val="ru-RU"/>
        </w:rPr>
        <w:t>дня возникновения оснований, предусмотренных в</w:t>
      </w:r>
      <w:r>
        <w:t> </w:t>
      </w:r>
      <w:r w:rsidRPr="00200113">
        <w:rPr>
          <w:lang w:val="ru-RU"/>
        </w:rPr>
        <w:t>абзацах втором и</w:t>
      </w:r>
      <w:r>
        <w:t> </w:t>
      </w:r>
      <w:r w:rsidRPr="00200113">
        <w:rPr>
          <w:lang w:val="ru-RU"/>
        </w:rPr>
        <w:t>третьем части первой настоящего пу</w:t>
      </w:r>
      <w:r w:rsidRPr="00200113">
        <w:rPr>
          <w:lang w:val="ru-RU"/>
        </w:rPr>
        <w:t>нкта;</w:t>
      </w:r>
    </w:p>
    <w:p w14:paraId="6166BD7C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до возникновения оснований, предусмотренных в</w:t>
      </w:r>
      <w:r>
        <w:t> </w:t>
      </w:r>
      <w:r w:rsidRPr="00200113">
        <w:rPr>
          <w:lang w:val="ru-RU"/>
        </w:rPr>
        <w:t>абзацах четвертом–седьмом части первой настоящего пункта;</w:t>
      </w:r>
    </w:p>
    <w:p w14:paraId="3D803509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до возникновения основания, предусмотренного абзацем восьмым части первой настоящего пункта, но не ранее чем за</w:t>
      </w:r>
      <w:r>
        <w:t> </w:t>
      </w:r>
      <w:r w:rsidRPr="00200113">
        <w:rPr>
          <w:lang w:val="ru-RU"/>
        </w:rPr>
        <w:t>три месяца до</w:t>
      </w:r>
      <w:r>
        <w:t> </w:t>
      </w:r>
      <w:r w:rsidRPr="00200113">
        <w:rPr>
          <w:lang w:val="ru-RU"/>
        </w:rPr>
        <w:t>истечения срока дейс</w:t>
      </w:r>
      <w:r w:rsidRPr="00200113">
        <w:rPr>
          <w:lang w:val="ru-RU"/>
        </w:rPr>
        <w:t>твия согласования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отходами.</w:t>
      </w:r>
    </w:p>
    <w:p w14:paraId="7A7F5ED3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22.</w:t>
      </w:r>
      <w:r>
        <w:t> </w:t>
      </w:r>
      <w:r w:rsidRPr="00200113">
        <w:rPr>
          <w:lang w:val="ru-RU"/>
        </w:rPr>
        <w:t>Разработка новой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не требуется при изменении:</w:t>
      </w:r>
    </w:p>
    <w:p w14:paraId="0365CC94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степени опасности отходов производства и</w:t>
      </w:r>
      <w:r>
        <w:t> </w:t>
      </w:r>
      <w:r w:rsidRPr="00200113">
        <w:rPr>
          <w:lang w:val="ru-RU"/>
        </w:rPr>
        <w:t>класса опасности опасных отходов производства, устанавливаемых их производителями, если эти изменения не влекут изменение порядка обращения с</w:t>
      </w:r>
      <w:r>
        <w:t> </w:t>
      </w:r>
      <w:r w:rsidRPr="00200113">
        <w:rPr>
          <w:lang w:val="ru-RU"/>
        </w:rPr>
        <w:t>такими отходами производства, который определен в</w:t>
      </w:r>
      <w:r>
        <w:t> </w:t>
      </w:r>
      <w:r w:rsidRPr="00200113">
        <w:rPr>
          <w:lang w:val="ru-RU"/>
        </w:rPr>
        <w:t>инструкции по</w:t>
      </w:r>
      <w:r>
        <w:t> </w:t>
      </w:r>
      <w:r w:rsidRPr="00200113">
        <w:rPr>
          <w:lang w:val="ru-RU"/>
        </w:rPr>
        <w:t>обращению</w:t>
      </w:r>
      <w:r w:rsidRPr="00200113">
        <w:rPr>
          <w:lang w:val="ru-RU"/>
        </w:rPr>
        <w:t xml:space="preserve"> с</w:t>
      </w:r>
      <w:r>
        <w:t> </w:t>
      </w:r>
      <w:r w:rsidRPr="00200113">
        <w:rPr>
          <w:lang w:val="ru-RU"/>
        </w:rPr>
        <w:t>отходами;</w:t>
      </w:r>
    </w:p>
    <w:p w14:paraId="7365EA0F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наименования отходов производства, если это изменение не влечет изменения их кода и</w:t>
      </w:r>
      <w:r>
        <w:t> </w:t>
      </w:r>
      <w:r w:rsidRPr="00200113">
        <w:rPr>
          <w:lang w:val="ru-RU"/>
        </w:rPr>
        <w:t>порядка обращения с</w:t>
      </w:r>
      <w:r>
        <w:t> </w:t>
      </w:r>
      <w:r w:rsidRPr="00200113">
        <w:rPr>
          <w:lang w:val="ru-RU"/>
        </w:rPr>
        <w:t>такими отходами производства, который определен в</w:t>
      </w:r>
      <w:r>
        <w:t> </w:t>
      </w:r>
      <w:r w:rsidRPr="00200113">
        <w:rPr>
          <w:lang w:val="ru-RU"/>
        </w:rPr>
        <w:t>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отходами.</w:t>
      </w:r>
    </w:p>
    <w:p w14:paraId="27D1264E" w14:textId="77777777" w:rsidR="006454DD" w:rsidRPr="00200113" w:rsidRDefault="00461AF8">
      <w:pPr>
        <w:spacing w:after="60"/>
        <w:ind w:firstLine="566"/>
        <w:jc w:val="both"/>
        <w:rPr>
          <w:lang w:val="ru-RU"/>
        </w:rPr>
      </w:pPr>
      <w:r w:rsidRPr="00200113">
        <w:rPr>
          <w:lang w:val="ru-RU"/>
        </w:rPr>
        <w:t>Новые сведения о</w:t>
      </w:r>
      <w:r>
        <w:t> </w:t>
      </w:r>
      <w:r w:rsidRPr="00200113">
        <w:rPr>
          <w:lang w:val="ru-RU"/>
        </w:rPr>
        <w:t>степени опасности отходов производст</w:t>
      </w:r>
      <w:r w:rsidRPr="00200113">
        <w:rPr>
          <w:lang w:val="ru-RU"/>
        </w:rPr>
        <w:t>ва и</w:t>
      </w:r>
      <w:r>
        <w:t> </w:t>
      </w:r>
      <w:r w:rsidRPr="00200113">
        <w:rPr>
          <w:lang w:val="ru-RU"/>
        </w:rPr>
        <w:t>классе опасности опасных отходов производства, наименовании отходов производства учитываются при разработке новой инструкции по</w:t>
      </w:r>
      <w:r>
        <w:t> </w:t>
      </w:r>
      <w:r w:rsidRPr="00200113">
        <w:rPr>
          <w:lang w:val="ru-RU"/>
        </w:rPr>
        <w:t>обращению с</w:t>
      </w:r>
      <w:r>
        <w:t> </w:t>
      </w:r>
      <w:r w:rsidRPr="00200113">
        <w:rPr>
          <w:lang w:val="ru-RU"/>
        </w:rPr>
        <w:t>отходами в</w:t>
      </w:r>
      <w:r>
        <w:t> </w:t>
      </w:r>
      <w:r w:rsidRPr="00200113">
        <w:rPr>
          <w:lang w:val="ru-RU"/>
        </w:rPr>
        <w:t>связи с</w:t>
      </w:r>
      <w:r>
        <w:t> </w:t>
      </w:r>
      <w:r w:rsidRPr="00200113">
        <w:rPr>
          <w:lang w:val="ru-RU"/>
        </w:rPr>
        <w:t>наступлением случаев, указанных в</w:t>
      </w:r>
      <w:r>
        <w:t> </w:t>
      </w:r>
      <w:r w:rsidRPr="00200113">
        <w:rPr>
          <w:lang w:val="ru-RU"/>
        </w:rPr>
        <w:t>части первой пункта</w:t>
      </w:r>
      <w:r>
        <w:t> </w:t>
      </w:r>
      <w:r w:rsidRPr="00200113">
        <w:rPr>
          <w:lang w:val="ru-RU"/>
        </w:rPr>
        <w:t>21 настоящей Инструкции.</w:t>
      </w:r>
    </w:p>
    <w:sectPr w:rsidR="006454DD" w:rsidRPr="00200113">
      <w:headerReference w:type="default" r:id="rId6"/>
      <w:pgSz w:w="11905" w:h="16837"/>
      <w:pgMar w:top="1440" w:right="566" w:bottom="144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C65B9" w14:textId="77777777" w:rsidR="00461AF8" w:rsidRDefault="00461AF8" w:rsidP="00200113">
      <w:r>
        <w:separator/>
      </w:r>
    </w:p>
  </w:endnote>
  <w:endnote w:type="continuationSeparator" w:id="0">
    <w:p w14:paraId="5A6E66B9" w14:textId="77777777" w:rsidR="00461AF8" w:rsidRDefault="00461AF8" w:rsidP="00200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06A26" w14:textId="77777777" w:rsidR="00461AF8" w:rsidRDefault="00461AF8" w:rsidP="00200113">
      <w:r>
        <w:separator/>
      </w:r>
    </w:p>
  </w:footnote>
  <w:footnote w:type="continuationSeparator" w:id="0">
    <w:p w14:paraId="3CB5C742" w14:textId="77777777" w:rsidR="00461AF8" w:rsidRDefault="00461AF8" w:rsidP="002001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5F38B" w14:textId="12173441" w:rsidR="00200113" w:rsidRPr="00200113" w:rsidRDefault="00200113">
    <w:pPr>
      <w:pStyle w:val="a4"/>
      <w:rPr>
        <w:b/>
        <w:bCs/>
        <w:u w:val="single"/>
        <w:lang w:val="ru-RU"/>
      </w:rPr>
    </w:pPr>
    <w:r w:rsidRPr="00200113">
      <w:rPr>
        <w:b/>
        <w:bCs/>
        <w:u w:val="single"/>
        <w:lang w:val="ru-RU"/>
      </w:rPr>
      <w:t xml:space="preserve">Эколог Евгений </w:t>
    </w:r>
    <w:proofErr w:type="spellStart"/>
    <w:r w:rsidRPr="00200113">
      <w:rPr>
        <w:b/>
        <w:bCs/>
        <w:u w:val="single"/>
        <w:lang w:val="ru-RU"/>
      </w:rPr>
      <w:t>Амельченя</w:t>
    </w:r>
    <w:proofErr w:type="spellEnd"/>
    <w:r w:rsidRPr="00200113">
      <w:rPr>
        <w:b/>
        <w:bCs/>
        <w:u w:val="single"/>
        <w:lang w:val="ru-RU"/>
      </w:rPr>
      <w:t xml:space="preserve">, +37529 7661974, сайт </w:t>
    </w:r>
    <w:r w:rsidRPr="00200113">
      <w:rPr>
        <w:b/>
        <w:bCs/>
        <w:u w:val="single"/>
      </w:rPr>
      <w:t>www</w:t>
    </w:r>
    <w:r w:rsidRPr="00200113">
      <w:rPr>
        <w:b/>
        <w:bCs/>
        <w:u w:val="single"/>
        <w:lang w:val="ru-RU"/>
      </w:rPr>
      <w:t>.</w:t>
    </w:r>
    <w:proofErr w:type="spellStart"/>
    <w:r w:rsidRPr="00200113">
      <w:rPr>
        <w:b/>
        <w:bCs/>
        <w:u w:val="single"/>
        <w:lang w:val="ru-RU"/>
      </w:rPr>
      <w:t>инст.бел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54DD"/>
    <w:rsid w:val="00200113"/>
    <w:rsid w:val="00461AF8"/>
    <w:rsid w:val="0064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AA7C3"/>
  <w15:docId w15:val="{7436D8C4-7814-7D42-B5D8-2B63EFCB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Pr>
      <w:vertAlign w:val="superscript"/>
    </w:rPr>
  </w:style>
  <w:style w:type="paragraph" w:styleId="a4">
    <w:name w:val="header"/>
    <w:basedOn w:val="a"/>
    <w:link w:val="a5"/>
    <w:uiPriority w:val="99"/>
    <w:unhideWhenUsed/>
    <w:rsid w:val="0020011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00113"/>
  </w:style>
  <w:style w:type="paragraph" w:styleId="a6">
    <w:name w:val="footer"/>
    <w:basedOn w:val="a"/>
    <w:link w:val="a7"/>
    <w:uiPriority w:val="99"/>
    <w:unhideWhenUsed/>
    <w:rsid w:val="0020011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00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2909</Words>
  <Characters>16582</Characters>
  <Application>Microsoft Office Word</Application>
  <DocSecurity>0</DocSecurity>
  <Lines>138</Lines>
  <Paragraphs>38</Paragraphs>
  <ScaleCrop>false</ScaleCrop>
  <Manager/>
  <Company/>
  <LinksUpToDate>false</LinksUpToDate>
  <CharactersWithSpaces>19453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Евгений Амельченя</cp:lastModifiedBy>
  <cp:revision>2</cp:revision>
  <dcterms:created xsi:type="dcterms:W3CDTF">2024-10-06T10:22:00Z</dcterms:created>
  <dcterms:modified xsi:type="dcterms:W3CDTF">2024-10-06T14:42:00Z</dcterms:modified>
  <cp:category/>
</cp:coreProperties>
</file>